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90E0" w14:textId="64EC0CE0" w:rsidR="00E421CA" w:rsidRPr="00643C66" w:rsidRDefault="009A0325" w:rsidP="00E421CA">
      <w:pPr>
        <w:pStyle w:val="Cm"/>
        <w:rPr>
          <w:caps/>
          <w:sz w:val="22"/>
          <w:szCs w:val="22"/>
        </w:rPr>
      </w:pPr>
      <w:r w:rsidRPr="00643C66">
        <w:rPr>
          <w:caps/>
          <w:sz w:val="22"/>
          <w:szCs w:val="22"/>
        </w:rPr>
        <w:t>EGYÜTTMŰKÖDÉSI MEGÁLLAPODÁS</w:t>
      </w:r>
    </w:p>
    <w:p w14:paraId="680536B8" w14:textId="552476CB" w:rsidR="00E421CA" w:rsidRDefault="00E421CA" w:rsidP="00E421CA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</w:p>
    <w:p w14:paraId="72EE3D48" w14:textId="77777777" w:rsidR="00643C66" w:rsidRPr="00643C66" w:rsidRDefault="00643C66" w:rsidP="00E421CA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</w:p>
    <w:p w14:paraId="2B1126DB" w14:textId="77777777" w:rsidR="00E421CA" w:rsidRPr="00643C66" w:rsidRDefault="00E421CA" w:rsidP="00E421CA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mely létrejött egyrészről </w:t>
      </w:r>
    </w:p>
    <w:p w14:paraId="4C0C7C9E" w14:textId="77777777" w:rsidR="00E421CA" w:rsidRPr="00643C66" w:rsidRDefault="00E421CA" w:rsidP="00E421CA">
      <w:pPr>
        <w:pStyle w:val="Szvegtrzs"/>
        <w:tabs>
          <w:tab w:val="left" w:pos="426"/>
        </w:tabs>
        <w:adjustRightInd/>
        <w:spacing w:line="240" w:lineRule="auto"/>
        <w:jc w:val="both"/>
        <w:rPr>
          <w:b/>
          <w:bCs/>
          <w:sz w:val="22"/>
          <w:szCs w:val="22"/>
        </w:rPr>
      </w:pPr>
    </w:p>
    <w:p w14:paraId="76296EF9" w14:textId="44485B78" w:rsidR="00DF238A" w:rsidRPr="00643C66" w:rsidRDefault="00DF238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43C66">
        <w:rPr>
          <w:rFonts w:ascii="Times New Roman" w:hAnsi="Times New Roman" w:cs="Times New Roman"/>
          <w:b/>
          <w:bCs/>
        </w:rPr>
        <w:t xml:space="preserve">NFFKÜ - Nemzetközi Fejlesztési és Forráskoordinációs Ügynökség Zártkörűen Működő Részvénytársaság </w:t>
      </w:r>
    </w:p>
    <w:p w14:paraId="582DF542" w14:textId="77777777" w:rsidR="00E421CA" w:rsidRPr="00643C66" w:rsidRDefault="00E421C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Székhely: </w:t>
      </w:r>
      <w:r w:rsidRPr="00643C66">
        <w:rPr>
          <w:rFonts w:ascii="Times New Roman" w:hAnsi="Times New Roman" w:cs="Times New Roman"/>
        </w:rPr>
        <w:tab/>
        <w:t>1037 Budapest, Szépvölgyi út 39.</w:t>
      </w:r>
    </w:p>
    <w:p w14:paraId="7626C34F" w14:textId="12E11703" w:rsidR="00E421CA" w:rsidRPr="00643C66" w:rsidRDefault="00E421C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Képviseli: </w:t>
      </w:r>
      <w:r w:rsidRPr="00643C66">
        <w:rPr>
          <w:rFonts w:ascii="Times New Roman" w:hAnsi="Times New Roman" w:cs="Times New Roman"/>
        </w:rPr>
        <w:tab/>
        <w:t>Váradi Imre László</w:t>
      </w:r>
      <w:r w:rsidR="00F13242" w:rsidRPr="00643C66">
        <w:rPr>
          <w:rFonts w:ascii="Times New Roman" w:hAnsi="Times New Roman" w:cs="Times New Roman"/>
        </w:rPr>
        <w:t>,</w:t>
      </w:r>
      <w:r w:rsidRPr="00643C66">
        <w:rPr>
          <w:rFonts w:ascii="Times New Roman" w:hAnsi="Times New Roman" w:cs="Times New Roman"/>
        </w:rPr>
        <w:t xml:space="preserve"> </w:t>
      </w:r>
      <w:r w:rsidR="00F13242" w:rsidRPr="00643C66">
        <w:rPr>
          <w:rFonts w:ascii="Times New Roman" w:hAnsi="Times New Roman" w:cs="Times New Roman"/>
        </w:rPr>
        <w:t>Igazgatóság elnöke</w:t>
      </w:r>
    </w:p>
    <w:p w14:paraId="481FA1D7" w14:textId="26E9EB7A" w:rsidR="00E421CA" w:rsidRPr="00643C66" w:rsidRDefault="00E421C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Cégjegyzékszám: </w:t>
      </w:r>
      <w:r w:rsidRPr="00643C66">
        <w:rPr>
          <w:rFonts w:ascii="Times New Roman" w:hAnsi="Times New Roman" w:cs="Times New Roman"/>
        </w:rPr>
        <w:tab/>
      </w:r>
      <w:r w:rsidR="00DF238A" w:rsidRPr="00643C66">
        <w:rPr>
          <w:rFonts w:ascii="Times New Roman" w:hAnsi="Times New Roman" w:cs="Times New Roman"/>
        </w:rPr>
        <w:t>01-10-047549</w:t>
      </w:r>
    </w:p>
    <w:p w14:paraId="422DC997" w14:textId="76FB7BD6" w:rsidR="00E421CA" w:rsidRPr="00643C66" w:rsidRDefault="00E421CA" w:rsidP="00FF3DB4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Adószám: </w:t>
      </w:r>
      <w:r w:rsidRPr="00643C66">
        <w:rPr>
          <w:sz w:val="22"/>
          <w:szCs w:val="22"/>
        </w:rPr>
        <w:tab/>
      </w:r>
      <w:r w:rsidR="00FF3DB4" w:rsidRPr="00643C66">
        <w:rPr>
          <w:sz w:val="22"/>
          <w:szCs w:val="22"/>
        </w:rPr>
        <w:tab/>
      </w:r>
      <w:proofErr w:type="gramStart"/>
      <w:r w:rsidR="00FF3DB4" w:rsidRPr="00643C66">
        <w:rPr>
          <w:sz w:val="22"/>
          <w:szCs w:val="22"/>
        </w:rPr>
        <w:tab/>
        <w:t xml:space="preserve">  </w:t>
      </w:r>
      <w:r w:rsidR="00DF238A" w:rsidRPr="00643C66">
        <w:rPr>
          <w:sz w:val="22"/>
          <w:szCs w:val="22"/>
        </w:rPr>
        <w:t>24134387</w:t>
      </w:r>
      <w:proofErr w:type="gramEnd"/>
      <w:r w:rsidR="00DF238A" w:rsidRPr="00643C66">
        <w:rPr>
          <w:sz w:val="22"/>
          <w:szCs w:val="22"/>
        </w:rPr>
        <w:t>-2-41</w:t>
      </w:r>
    </w:p>
    <w:p w14:paraId="719B7C3F" w14:textId="3022DF18" w:rsidR="00E421CA" w:rsidRPr="00643C66" w:rsidRDefault="00E421CA" w:rsidP="00FF3DB4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mint </w:t>
      </w:r>
      <w:r w:rsidR="009A0325" w:rsidRPr="00643C66">
        <w:rPr>
          <w:b/>
          <w:bCs/>
          <w:sz w:val="22"/>
          <w:szCs w:val="22"/>
        </w:rPr>
        <w:t>Kedvezményezett</w:t>
      </w:r>
      <w:r w:rsidRPr="00643C66">
        <w:rPr>
          <w:sz w:val="22"/>
          <w:szCs w:val="22"/>
        </w:rPr>
        <w:t>, másrészről</w:t>
      </w:r>
    </w:p>
    <w:p w14:paraId="74FA72BF" w14:textId="77777777" w:rsidR="00E421CA" w:rsidRPr="00643C66" w:rsidRDefault="00E421CA" w:rsidP="00E421CA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330F3CC1" w14:textId="586AA46B" w:rsidR="009A0325" w:rsidRPr="00643C66" w:rsidRDefault="009A0325" w:rsidP="009A032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bCs/>
          <w:lang w:bidi="hu-HU"/>
        </w:rPr>
      </w:pPr>
      <w:r w:rsidRPr="00643C66">
        <w:rPr>
          <w:rFonts w:ascii="Times New Roman" w:hAnsi="Times New Roman" w:cs="Times New Roman"/>
          <w:b/>
          <w:bCs/>
          <w:lang w:bidi="hu-HU"/>
        </w:rPr>
        <w:t>Telki Község Önkormányzata</w:t>
      </w:r>
    </w:p>
    <w:p w14:paraId="20A208A0" w14:textId="6FE225A6" w:rsidR="009A0325" w:rsidRPr="005B4098" w:rsidRDefault="00E421CA" w:rsidP="009A032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lang w:bidi="hu-HU"/>
        </w:rPr>
      </w:pPr>
      <w:r w:rsidRPr="005B4098">
        <w:rPr>
          <w:rFonts w:ascii="Times New Roman" w:hAnsi="Times New Roman" w:cs="Times New Roman"/>
        </w:rPr>
        <w:t>Székhely:</w:t>
      </w:r>
      <w:r w:rsidR="009A0325" w:rsidRPr="005B4098">
        <w:rPr>
          <w:rFonts w:ascii="Times New Roman" w:hAnsi="Times New Roman" w:cs="Times New Roman"/>
        </w:rPr>
        <w:tab/>
      </w:r>
      <w:r w:rsidR="009A0325" w:rsidRPr="005B4098">
        <w:rPr>
          <w:rFonts w:ascii="Times New Roman" w:hAnsi="Times New Roman" w:cs="Times New Roman"/>
          <w:lang w:bidi="hu-HU"/>
        </w:rPr>
        <w:t>2089 Telki, Petőfi utca 1.</w:t>
      </w:r>
    </w:p>
    <w:p w14:paraId="1E6750A6" w14:textId="2F056403" w:rsidR="00E421CA" w:rsidRPr="005B4098" w:rsidRDefault="00E421C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5B4098">
        <w:rPr>
          <w:rFonts w:ascii="Times New Roman" w:hAnsi="Times New Roman" w:cs="Times New Roman"/>
        </w:rPr>
        <w:t>Képviseli:</w:t>
      </w:r>
      <w:r w:rsidR="001F0C79" w:rsidRPr="005B4098">
        <w:rPr>
          <w:rFonts w:ascii="Times New Roman" w:hAnsi="Times New Roman" w:cs="Times New Roman"/>
        </w:rPr>
        <w:tab/>
      </w:r>
      <w:r w:rsidR="008C777F" w:rsidRPr="005B4098">
        <w:rPr>
          <w:rFonts w:ascii="Times New Roman" w:hAnsi="Times New Roman" w:cs="Times New Roman"/>
        </w:rPr>
        <w:t>Deltai Károly polgármester</w:t>
      </w:r>
    </w:p>
    <w:p w14:paraId="05E935B9" w14:textId="0030B7E9" w:rsidR="009A0325" w:rsidRPr="005B4098" w:rsidRDefault="009A0325" w:rsidP="009A032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5B4098">
        <w:rPr>
          <w:rFonts w:ascii="Times New Roman" w:hAnsi="Times New Roman" w:cs="Times New Roman"/>
        </w:rPr>
        <w:t>Adószám:</w:t>
      </w:r>
      <w:r w:rsidRPr="005B4098">
        <w:rPr>
          <w:rFonts w:ascii="Times New Roman" w:hAnsi="Times New Roman" w:cs="Times New Roman"/>
        </w:rPr>
        <w:tab/>
        <w:t>15734862-2-13</w:t>
      </w:r>
    </w:p>
    <w:p w14:paraId="469E550A" w14:textId="2C7AA43D" w:rsidR="00E421CA" w:rsidRPr="005B4098" w:rsidRDefault="00E421CA" w:rsidP="00FF3DB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</w:rPr>
      </w:pPr>
      <w:r w:rsidRPr="005B4098">
        <w:rPr>
          <w:rFonts w:ascii="Times New Roman" w:hAnsi="Times New Roman" w:cs="Times New Roman"/>
        </w:rPr>
        <w:t>Számlavezető pénzintézet:</w:t>
      </w:r>
      <w:r w:rsidR="001F0C79" w:rsidRPr="005B4098">
        <w:rPr>
          <w:rFonts w:ascii="Times New Roman" w:hAnsi="Times New Roman" w:cs="Times New Roman"/>
        </w:rPr>
        <w:tab/>
      </w:r>
      <w:r w:rsidR="008C777F" w:rsidRPr="005B4098">
        <w:rPr>
          <w:rFonts w:ascii="Times New Roman" w:hAnsi="Times New Roman" w:cs="Times New Roman"/>
        </w:rPr>
        <w:t>OTP B</w:t>
      </w:r>
      <w:r w:rsidR="008F78AE" w:rsidRPr="005B4098">
        <w:rPr>
          <w:rFonts w:ascii="Times New Roman" w:hAnsi="Times New Roman" w:cs="Times New Roman"/>
        </w:rPr>
        <w:t>ank</w:t>
      </w:r>
      <w:r w:rsidR="008C777F" w:rsidRPr="005B4098">
        <w:rPr>
          <w:rFonts w:ascii="Times New Roman" w:hAnsi="Times New Roman" w:cs="Times New Roman"/>
        </w:rPr>
        <w:t xml:space="preserve"> </w:t>
      </w:r>
      <w:r w:rsidR="008F78AE" w:rsidRPr="005B4098">
        <w:rPr>
          <w:rFonts w:ascii="Times New Roman" w:hAnsi="Times New Roman" w:cs="Times New Roman"/>
        </w:rPr>
        <w:t>Ny</w:t>
      </w:r>
      <w:r w:rsidR="008C777F" w:rsidRPr="005B4098">
        <w:rPr>
          <w:rFonts w:ascii="Times New Roman" w:hAnsi="Times New Roman" w:cs="Times New Roman"/>
        </w:rPr>
        <w:t>rt</w:t>
      </w:r>
      <w:r w:rsidRPr="005B4098">
        <w:rPr>
          <w:rFonts w:ascii="Times New Roman" w:hAnsi="Times New Roman" w:cs="Times New Roman"/>
        </w:rPr>
        <w:tab/>
      </w:r>
    </w:p>
    <w:p w14:paraId="1587983A" w14:textId="38C10E1E" w:rsidR="00FF3DB4" w:rsidRPr="00643C66" w:rsidRDefault="00E421CA" w:rsidP="00FF3DB4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  <w:r w:rsidRPr="005B4098">
        <w:rPr>
          <w:sz w:val="22"/>
          <w:szCs w:val="22"/>
        </w:rPr>
        <w:t>Számlaszám:</w:t>
      </w:r>
      <w:r w:rsidRPr="00643C66">
        <w:rPr>
          <w:sz w:val="22"/>
          <w:szCs w:val="22"/>
        </w:rPr>
        <w:tab/>
      </w:r>
      <w:r w:rsidR="00FF3DB4" w:rsidRPr="00643C66">
        <w:rPr>
          <w:sz w:val="22"/>
          <w:szCs w:val="22"/>
        </w:rPr>
        <w:tab/>
      </w:r>
      <w:r w:rsidR="00FF3DB4" w:rsidRPr="00643C66">
        <w:rPr>
          <w:sz w:val="22"/>
          <w:szCs w:val="22"/>
        </w:rPr>
        <w:tab/>
        <w:t xml:space="preserve">   </w:t>
      </w:r>
      <w:r w:rsidR="008F78AE">
        <w:rPr>
          <w:szCs w:val="24"/>
        </w:rPr>
        <w:t>11742348-15441881</w:t>
      </w:r>
    </w:p>
    <w:p w14:paraId="709C75E5" w14:textId="1895003C" w:rsidR="00E421CA" w:rsidRPr="00643C66" w:rsidRDefault="00E421CA" w:rsidP="00FF3DB4">
      <w:pPr>
        <w:pStyle w:val="Szvegtrzs"/>
        <w:tabs>
          <w:tab w:val="left" w:pos="426"/>
        </w:tabs>
        <w:adjustRightInd/>
        <w:spacing w:line="240" w:lineRule="auto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mint </w:t>
      </w:r>
      <w:r w:rsidR="009A0325" w:rsidRPr="00643C66">
        <w:rPr>
          <w:b/>
          <w:bCs/>
          <w:sz w:val="22"/>
          <w:szCs w:val="22"/>
        </w:rPr>
        <w:t>Együttműködő partner</w:t>
      </w:r>
      <w:r w:rsidR="001104B4" w:rsidRPr="00643C66">
        <w:rPr>
          <w:b/>
          <w:bCs/>
          <w:sz w:val="22"/>
          <w:szCs w:val="22"/>
        </w:rPr>
        <w:t xml:space="preserve"> </w:t>
      </w:r>
      <w:r w:rsidR="001104B4" w:rsidRPr="00643C66">
        <w:rPr>
          <w:sz w:val="22"/>
          <w:szCs w:val="22"/>
        </w:rPr>
        <w:t>(együttesen a továbbiakban:</w:t>
      </w:r>
      <w:r w:rsidR="001104B4" w:rsidRPr="00643C66">
        <w:rPr>
          <w:b/>
          <w:bCs/>
          <w:sz w:val="22"/>
          <w:szCs w:val="22"/>
        </w:rPr>
        <w:t xml:space="preserve"> Felek</w:t>
      </w:r>
      <w:r w:rsidR="001104B4" w:rsidRPr="00643C66">
        <w:rPr>
          <w:sz w:val="22"/>
          <w:szCs w:val="22"/>
        </w:rPr>
        <w:t>)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– között a mai napon az alábbi</w:t>
      </w:r>
      <w:r w:rsidR="001104B4" w:rsidRPr="00643C66">
        <w:rPr>
          <w:sz w:val="22"/>
          <w:szCs w:val="22"/>
        </w:rPr>
        <w:t>ak szerint</w:t>
      </w:r>
      <w:r w:rsidRPr="00643C66">
        <w:rPr>
          <w:sz w:val="22"/>
          <w:szCs w:val="22"/>
        </w:rPr>
        <w:t>:</w:t>
      </w:r>
    </w:p>
    <w:p w14:paraId="3D63D3BE" w14:textId="77777777" w:rsidR="00E421CA" w:rsidRPr="00643C66" w:rsidRDefault="00E421CA" w:rsidP="00E421CA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39BEFC1C" w14:textId="0029E122" w:rsidR="00E421CA" w:rsidRPr="00643C66" w:rsidRDefault="00E421CA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>Előzmény</w:t>
      </w:r>
      <w:r w:rsidR="00A15ABD" w:rsidRPr="00643C66">
        <w:rPr>
          <w:rFonts w:ascii="Times New Roman" w:hAnsi="Times New Roman" w:cs="Times New Roman"/>
          <w:b/>
        </w:rPr>
        <w:t>ek</w:t>
      </w:r>
    </w:p>
    <w:p w14:paraId="02F65E69" w14:textId="1114F1B1" w:rsidR="00DF238A" w:rsidRPr="00643C66" w:rsidRDefault="00DF238A" w:rsidP="001104B4">
      <w:pPr>
        <w:tabs>
          <w:tab w:val="left" w:pos="0"/>
        </w:tabs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>Az Innovációs és Technológiai Minisztérium a „Micro elektromos hálózati mintaprojekt előkészítése</w:t>
      </w:r>
      <w:r w:rsidR="001104B4" w:rsidRPr="00643C66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 xml:space="preserve">Telki községben” megnevezésű projekt (a továbbiakban Projekt) keretében Támogatási szerződést kötött az </w:t>
      </w:r>
      <w:r w:rsidR="001104B4" w:rsidRPr="00643C66">
        <w:rPr>
          <w:rFonts w:ascii="Times New Roman" w:eastAsia="Times New Roman" w:hAnsi="Times New Roman" w:cs="Times New Roman"/>
          <w:color w:val="000000"/>
          <w:lang w:eastAsia="zh-CN"/>
        </w:rPr>
        <w:t xml:space="preserve">NFFKÜ - </w:t>
      </w: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>Nemzetközi Fejlesztési és Forráskoordinációs Ügynökség Zártkörűen Működő Részvénytársasággal az alábbi szakmai feladatok elvégzésére:</w:t>
      </w:r>
    </w:p>
    <w:p w14:paraId="4090897B" w14:textId="77777777" w:rsidR="00DF238A" w:rsidRPr="00643C66" w:rsidRDefault="00DF238A" w:rsidP="00DF238A">
      <w:pPr>
        <w:pStyle w:val="Listaszerbekezds"/>
        <w:numPr>
          <w:ilvl w:val="0"/>
          <w:numId w:val="14"/>
        </w:numPr>
        <w:tabs>
          <w:tab w:val="left" w:pos="426"/>
        </w:tabs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>települési energia mérleg és térkép létrehozása;</w:t>
      </w:r>
    </w:p>
    <w:p w14:paraId="03F71B64" w14:textId="77777777" w:rsidR="00DF238A" w:rsidRPr="00643C66" w:rsidRDefault="00DF238A" w:rsidP="00DF238A">
      <w:pPr>
        <w:pStyle w:val="Listaszerbekezds"/>
        <w:numPr>
          <w:ilvl w:val="0"/>
          <w:numId w:val="14"/>
        </w:numPr>
        <w:tabs>
          <w:tab w:val="left" w:pos="426"/>
        </w:tabs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>mintaprojekt előkészítő tanulmány elkészítése;</w:t>
      </w:r>
    </w:p>
    <w:p w14:paraId="39E27E6E" w14:textId="6CD9A84E" w:rsidR="00DF238A" w:rsidRPr="00643C66" w:rsidRDefault="00DF238A" w:rsidP="00DF238A">
      <w:pPr>
        <w:pStyle w:val="Listaszerbekezds"/>
        <w:numPr>
          <w:ilvl w:val="0"/>
          <w:numId w:val="14"/>
        </w:numPr>
        <w:tabs>
          <w:tab w:val="left" w:pos="426"/>
        </w:tabs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t>szabályozói és szolgáltató oldali partnerség előkészítése</w:t>
      </w:r>
      <w:r w:rsidR="00880EFE" w:rsidRPr="00643C66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62FF1CFB" w14:textId="069D5748" w:rsidR="001104B4" w:rsidRPr="00643C66" w:rsidRDefault="001104B4" w:rsidP="001104B4">
      <w:pPr>
        <w:tabs>
          <w:tab w:val="left" w:pos="0"/>
        </w:tabs>
        <w:adjustRightInd w:val="0"/>
        <w:spacing w:line="300" w:lineRule="exact"/>
        <w:jc w:val="both"/>
        <w:rPr>
          <w:rFonts w:ascii="Times New Roman" w:hAnsi="Times New Roman" w:cs="Times New Roman"/>
          <w:bCs/>
          <w:lang w:bidi="hu-HU"/>
        </w:rPr>
      </w:pPr>
      <w:r w:rsidRPr="00643C66">
        <w:rPr>
          <w:rFonts w:ascii="Times New Roman" w:hAnsi="Times New Roman" w:cs="Times New Roman"/>
          <w:bCs/>
        </w:rPr>
        <w:t xml:space="preserve">Tekintettel arra, hogy Kedvezményezett Támogatási szerződésben rögzített egyes feladataihoz szükséges információk vonatkozásában -  részleteiben: </w:t>
      </w:r>
      <w:r w:rsidRPr="00643C66">
        <w:rPr>
          <w:rFonts w:ascii="Times New Roman" w:hAnsi="Times New Roman" w:cs="Times New Roman"/>
          <w:bCs/>
          <w:lang w:bidi="hu-HU"/>
        </w:rPr>
        <w:t xml:space="preserve">a települési energia mérleg és térkép elkészítéséhez szükséges </w:t>
      </w:r>
      <w:r w:rsidR="001708BC" w:rsidRPr="00643C66">
        <w:rPr>
          <w:rFonts w:ascii="Times New Roman" w:hAnsi="Times New Roman" w:cs="Times New Roman"/>
          <w:bCs/>
          <w:lang w:bidi="hu-HU"/>
        </w:rPr>
        <w:t>Telki</w:t>
      </w:r>
      <w:r w:rsidRPr="00643C66">
        <w:rPr>
          <w:rFonts w:ascii="Times New Roman" w:hAnsi="Times New Roman" w:cs="Times New Roman"/>
          <w:bCs/>
          <w:lang w:bidi="hu-HU"/>
        </w:rPr>
        <w:t xml:space="preserve"> adatokhoz, a település fogyasztási helyeinek megjelenítésének alapinformációihoz, a </w:t>
      </w:r>
      <w:r w:rsidR="001708BC" w:rsidRPr="00643C66">
        <w:rPr>
          <w:rFonts w:ascii="Times New Roman" w:hAnsi="Times New Roman" w:cs="Times New Roman"/>
          <w:bCs/>
          <w:lang w:bidi="hu-HU"/>
        </w:rPr>
        <w:t>Telki</w:t>
      </w:r>
      <w:r w:rsidRPr="00643C66">
        <w:rPr>
          <w:rFonts w:ascii="Times New Roman" w:hAnsi="Times New Roman" w:cs="Times New Roman"/>
          <w:bCs/>
          <w:lang w:bidi="hu-HU"/>
        </w:rPr>
        <w:t xml:space="preserve"> önkormányzat területén megvalósítandó erőműfejlesztés lehetséges helyszín adataihoz valamint a tervezett intelligens hálózati projekt helyi közösségbe vonásának alternatíváinak leképezéséhez szükséges helyi specifikációkhoz való hozzáférési jogosultság tekintetében - Telki Község Önkormányzata kizárólagos hozzáférési jogosultsággal rendelkezik illetve illetékességgel bír, Kedvezményezett </w:t>
      </w:r>
      <w:r w:rsidR="00EE0E1B" w:rsidRPr="00643C66">
        <w:rPr>
          <w:rFonts w:ascii="Times New Roman" w:hAnsi="Times New Roman" w:cs="Times New Roman"/>
          <w:bCs/>
          <w:lang w:bidi="hu-HU"/>
        </w:rPr>
        <w:t>2021. január 25-én kelt felkérő levelében kérte Telki Község Önkormányzatának Projektben való együttműködését.</w:t>
      </w:r>
    </w:p>
    <w:p w14:paraId="0C70A898" w14:textId="703903FB" w:rsidR="00E421CA" w:rsidRPr="00643C66" w:rsidRDefault="00E421CA" w:rsidP="00E421CA">
      <w:pPr>
        <w:tabs>
          <w:tab w:val="left" w:pos="426"/>
        </w:tabs>
        <w:adjustRightInd w:val="0"/>
        <w:spacing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 xml:space="preserve">1. </w:t>
      </w:r>
      <w:r w:rsidR="00643C66">
        <w:rPr>
          <w:rFonts w:ascii="Times New Roman" w:hAnsi="Times New Roman" w:cs="Times New Roman"/>
          <w:b/>
        </w:rPr>
        <w:t>Az e</w:t>
      </w:r>
      <w:r w:rsidR="001104B4" w:rsidRPr="00643C66">
        <w:rPr>
          <w:rFonts w:ascii="Times New Roman" w:hAnsi="Times New Roman" w:cs="Times New Roman"/>
          <w:b/>
        </w:rPr>
        <w:t>gyüttműködés</w:t>
      </w:r>
      <w:r w:rsidR="00DF238A" w:rsidRPr="00643C66">
        <w:rPr>
          <w:rFonts w:ascii="Times New Roman" w:hAnsi="Times New Roman" w:cs="Times New Roman"/>
          <w:b/>
        </w:rPr>
        <w:t xml:space="preserve"> </w:t>
      </w:r>
      <w:r w:rsidRPr="00643C66">
        <w:rPr>
          <w:rFonts w:ascii="Times New Roman" w:hAnsi="Times New Roman" w:cs="Times New Roman"/>
          <w:b/>
        </w:rPr>
        <w:t xml:space="preserve">tárgya </w:t>
      </w:r>
      <w:r w:rsidRPr="00643C66">
        <w:rPr>
          <w:rFonts w:ascii="Times New Roman" w:hAnsi="Times New Roman" w:cs="Times New Roman"/>
          <w:bCs/>
        </w:rPr>
        <w:t xml:space="preserve">(a továbbiakban </w:t>
      </w:r>
      <w:r w:rsidR="001104B4" w:rsidRPr="00643C66">
        <w:rPr>
          <w:rFonts w:ascii="Times New Roman" w:hAnsi="Times New Roman" w:cs="Times New Roman"/>
          <w:bCs/>
        </w:rPr>
        <w:t>Együttműködés</w:t>
      </w:r>
      <w:r w:rsidRPr="00643C66">
        <w:rPr>
          <w:rFonts w:ascii="Times New Roman" w:hAnsi="Times New Roman" w:cs="Times New Roman"/>
          <w:bCs/>
        </w:rPr>
        <w:t>)</w:t>
      </w:r>
    </w:p>
    <w:p w14:paraId="2A56FE32" w14:textId="0C43D76A" w:rsidR="00E2653D" w:rsidRPr="00643C66" w:rsidRDefault="001104B4" w:rsidP="00EE0E1B">
      <w:pPr>
        <w:adjustRightInd w:val="0"/>
        <w:spacing w:after="120" w:line="300" w:lineRule="exact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Együttműködő partner</w:t>
      </w:r>
      <w:r w:rsidR="00DF238A" w:rsidRPr="00643C66">
        <w:rPr>
          <w:rFonts w:ascii="Times New Roman" w:hAnsi="Times New Roman" w:cs="Times New Roman"/>
        </w:rPr>
        <w:t xml:space="preserve"> </w:t>
      </w:r>
      <w:r w:rsidR="00EE0E1B" w:rsidRPr="00643C66">
        <w:rPr>
          <w:rFonts w:ascii="Times New Roman" w:hAnsi="Times New Roman" w:cs="Times New Roman"/>
        </w:rPr>
        <w:t xml:space="preserve">a Projekt megvalósítása érdekében </w:t>
      </w:r>
      <w:r w:rsidR="00E421CA" w:rsidRPr="00643C66">
        <w:rPr>
          <w:rFonts w:ascii="Times New Roman" w:hAnsi="Times New Roman" w:cs="Times New Roman"/>
        </w:rPr>
        <w:t xml:space="preserve">az Előzményben feltüntetett </w:t>
      </w:r>
      <w:r w:rsidR="00DF238A" w:rsidRPr="00643C66">
        <w:rPr>
          <w:rFonts w:ascii="Times New Roman" w:hAnsi="Times New Roman" w:cs="Times New Roman"/>
        </w:rPr>
        <w:t>Támogatási</w:t>
      </w:r>
      <w:r w:rsidR="00EE0E1B" w:rsidRPr="00643C66">
        <w:rPr>
          <w:rFonts w:ascii="Times New Roman" w:hAnsi="Times New Roman" w:cs="Times New Roman"/>
        </w:rPr>
        <w:t xml:space="preserve"> </w:t>
      </w:r>
      <w:r w:rsidR="00E421CA" w:rsidRPr="00643C66">
        <w:rPr>
          <w:rFonts w:ascii="Times New Roman" w:hAnsi="Times New Roman" w:cs="Times New Roman"/>
        </w:rPr>
        <w:t xml:space="preserve">szerződés </w:t>
      </w:r>
      <w:r w:rsidR="008B3868" w:rsidRPr="00643C66">
        <w:rPr>
          <w:rFonts w:ascii="Times New Roman" w:hAnsi="Times New Roman" w:cs="Times New Roman"/>
        </w:rPr>
        <w:t>„</w:t>
      </w:r>
      <w:r w:rsidR="00E2653D" w:rsidRPr="00643C66">
        <w:rPr>
          <w:rFonts w:ascii="Times New Roman" w:hAnsi="Times New Roman" w:cs="Times New Roman"/>
        </w:rPr>
        <w:t xml:space="preserve">Települési energia mérleg és térkép </w:t>
      </w:r>
      <w:r w:rsidR="003641FF" w:rsidRPr="00643C66">
        <w:rPr>
          <w:rFonts w:ascii="Times New Roman" w:hAnsi="Times New Roman" w:cs="Times New Roman"/>
        </w:rPr>
        <w:t>létrehozása”,</w:t>
      </w:r>
      <w:r w:rsidR="008B3868" w:rsidRPr="00643C66">
        <w:rPr>
          <w:rFonts w:ascii="Times New Roman" w:hAnsi="Times New Roman" w:cs="Times New Roman"/>
        </w:rPr>
        <w:t xml:space="preserve"> valamint „Szabályozói és szolgáltató oldali partnerség előkészítése” </w:t>
      </w:r>
      <w:r w:rsidR="0037406B" w:rsidRPr="00643C66">
        <w:rPr>
          <w:rFonts w:ascii="Times New Roman" w:eastAsia="Times New Roman" w:hAnsi="Times New Roman" w:cs="Times New Roman"/>
          <w:color w:val="000000"/>
          <w:lang w:eastAsia="zh-CN"/>
        </w:rPr>
        <w:t>feladat</w:t>
      </w:r>
      <w:r w:rsidR="00EE0E1B" w:rsidRPr="00643C66">
        <w:rPr>
          <w:rFonts w:ascii="Times New Roman" w:eastAsia="Times New Roman" w:hAnsi="Times New Roman" w:cs="Times New Roman"/>
          <w:color w:val="000000"/>
          <w:lang w:eastAsia="zh-CN"/>
        </w:rPr>
        <w:t xml:space="preserve">aihoz kapcsolódóan az </w:t>
      </w:r>
      <w:r w:rsidR="0037406B" w:rsidRPr="00643C66">
        <w:rPr>
          <w:rFonts w:ascii="Times New Roman" w:eastAsia="Times New Roman" w:hAnsi="Times New Roman" w:cs="Times New Roman"/>
          <w:color w:val="000000"/>
          <w:lang w:eastAsia="zh-CN"/>
        </w:rPr>
        <w:t>alábbi</w:t>
      </w:r>
      <w:r w:rsidR="00EE0E1B" w:rsidRPr="00643C66">
        <w:rPr>
          <w:rFonts w:ascii="Times New Roman" w:eastAsia="Times New Roman" w:hAnsi="Times New Roman" w:cs="Times New Roman"/>
          <w:color w:val="000000"/>
          <w:lang w:eastAsia="zh-CN"/>
        </w:rPr>
        <w:t>akban részletezett részletes</w:t>
      </w:r>
      <w:r w:rsidR="00EE0E1B" w:rsidRPr="00643C66">
        <w:rPr>
          <w:rFonts w:ascii="Times New Roman" w:hAnsi="Times New Roman" w:cs="Times New Roman"/>
        </w:rPr>
        <w:t xml:space="preserve"> elemző tanulmányok</w:t>
      </w:r>
      <w:r w:rsidR="008533D3">
        <w:rPr>
          <w:rFonts w:ascii="Times New Roman" w:hAnsi="Times New Roman" w:cs="Times New Roman"/>
        </w:rPr>
        <w:t>hoz adatokat gyűjt össze és szolgáltat, adatsorokat és adatkimutatásokat</w:t>
      </w:r>
      <w:r w:rsidR="00EE0E1B" w:rsidRPr="00643C66">
        <w:rPr>
          <w:rFonts w:ascii="Times New Roman" w:hAnsi="Times New Roman" w:cs="Times New Roman"/>
        </w:rPr>
        <w:t xml:space="preserve"> készít el, </w:t>
      </w:r>
      <w:r w:rsidR="008533D3">
        <w:rPr>
          <w:rFonts w:ascii="Times New Roman" w:hAnsi="Times New Roman" w:cs="Times New Roman"/>
        </w:rPr>
        <w:t xml:space="preserve">az alábbiakban </w:t>
      </w:r>
      <w:r w:rsidR="00EE0E1B" w:rsidRPr="00643C66">
        <w:rPr>
          <w:rFonts w:ascii="Times New Roman" w:hAnsi="Times New Roman" w:cs="Times New Roman"/>
        </w:rPr>
        <w:t>felsor</w:t>
      </w:r>
      <w:r w:rsidR="00F22FE6">
        <w:rPr>
          <w:rFonts w:ascii="Times New Roman" w:hAnsi="Times New Roman" w:cs="Times New Roman"/>
        </w:rPr>
        <w:t xml:space="preserve">oltak </w:t>
      </w:r>
      <w:proofErr w:type="gramStart"/>
      <w:r w:rsidR="00F22FE6">
        <w:rPr>
          <w:rFonts w:ascii="Times New Roman" w:hAnsi="Times New Roman" w:cs="Times New Roman"/>
        </w:rPr>
        <w:t xml:space="preserve">vonatkozásában </w:t>
      </w:r>
      <w:r w:rsidR="0050094B" w:rsidRPr="00643C66">
        <w:rPr>
          <w:rFonts w:ascii="Times New Roman" w:hAnsi="Times New Roman" w:cs="Times New Roman"/>
        </w:rPr>
        <w:t>:</w:t>
      </w:r>
      <w:proofErr w:type="gramEnd"/>
    </w:p>
    <w:p w14:paraId="3BB3255A" w14:textId="54F17BE5" w:rsidR="0037406B" w:rsidRPr="00643C66" w:rsidRDefault="0037406B" w:rsidP="00EE0E1B">
      <w:pPr>
        <w:rPr>
          <w:rFonts w:ascii="Times New Roman" w:hAnsi="Times New Roman" w:cs="Times New Roman"/>
          <w:b/>
          <w:bCs/>
          <w:i/>
          <w:iCs/>
        </w:rPr>
      </w:pPr>
      <w:r w:rsidRPr="00643C66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  </w:t>
      </w:r>
      <w:r w:rsidR="00EE0E1B" w:rsidRPr="00643C66">
        <w:rPr>
          <w:rFonts w:ascii="Times New Roman" w:hAnsi="Times New Roman" w:cs="Times New Roman"/>
          <w:b/>
          <w:bCs/>
          <w:i/>
          <w:iCs/>
        </w:rPr>
        <w:t xml:space="preserve">A. </w:t>
      </w:r>
      <w:r w:rsidRPr="00643C66">
        <w:rPr>
          <w:rFonts w:ascii="Times New Roman" w:hAnsi="Times New Roman" w:cs="Times New Roman"/>
          <w:b/>
          <w:bCs/>
          <w:i/>
          <w:iCs/>
        </w:rPr>
        <w:t>Energia térkép NEPL</w:t>
      </w:r>
      <w:r w:rsidR="007A0BAD" w:rsidRPr="00643C66">
        <w:rPr>
          <w:rFonts w:ascii="Times New Roman" w:hAnsi="Times New Roman" w:cs="Times New Roman"/>
          <w:b/>
          <w:bCs/>
          <w:i/>
          <w:iCs/>
        </w:rPr>
        <w:t>A</w:t>
      </w:r>
      <w:r w:rsidRPr="00643C66">
        <w:rPr>
          <w:rFonts w:ascii="Times New Roman" w:hAnsi="Times New Roman" w:cs="Times New Roman"/>
          <w:b/>
          <w:bCs/>
          <w:i/>
          <w:iCs/>
        </w:rPr>
        <w:t>N rendszerhez (ELMŰ kikérés)</w:t>
      </w:r>
    </w:p>
    <w:p w14:paraId="62ACCFD9" w14:textId="14E61B21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43C66">
        <w:rPr>
          <w:rFonts w:ascii="Times New Roman" w:hAnsi="Times New Roman" w:cs="Times New Roman"/>
        </w:rPr>
        <w:t>Anonimizált</w:t>
      </w:r>
      <w:proofErr w:type="spellEnd"/>
      <w:r w:rsidRPr="00643C66">
        <w:rPr>
          <w:rFonts w:ascii="Times New Roman" w:hAnsi="Times New Roman" w:cs="Times New Roman"/>
        </w:rPr>
        <w:t xml:space="preserve"> K</w:t>
      </w:r>
      <w:r w:rsidR="005E1277" w:rsidRPr="00643C66">
        <w:rPr>
          <w:rFonts w:ascii="Times New Roman" w:hAnsi="Times New Roman" w:cs="Times New Roman"/>
        </w:rPr>
        <w:t xml:space="preserve">özépfeszültségű </w:t>
      </w:r>
      <w:r w:rsidRPr="00643C66">
        <w:rPr>
          <w:rFonts w:ascii="Times New Roman" w:hAnsi="Times New Roman" w:cs="Times New Roman"/>
        </w:rPr>
        <w:t>hálózati modell (lehetőség szerint térkép alapú)</w:t>
      </w:r>
    </w:p>
    <w:p w14:paraId="1AAEB617" w14:textId="380BF714" w:rsidR="0037406B" w:rsidRPr="00643C66" w:rsidRDefault="0037406B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K</w:t>
      </w:r>
      <w:r w:rsidR="0050094B" w:rsidRPr="00643C66">
        <w:rPr>
          <w:rFonts w:ascii="Times New Roman" w:hAnsi="Times New Roman" w:cs="Times New Roman"/>
        </w:rPr>
        <w:t xml:space="preserve">özépfeszültségű </w:t>
      </w:r>
      <w:r w:rsidRPr="00643C66">
        <w:rPr>
          <w:rFonts w:ascii="Times New Roman" w:hAnsi="Times New Roman" w:cs="Times New Roman"/>
        </w:rPr>
        <w:t>hálózat műszaki adatai és topológiai adatai</w:t>
      </w:r>
    </w:p>
    <w:p w14:paraId="3B8C464E" w14:textId="2E0A7A1A" w:rsidR="0037406B" w:rsidRDefault="0037406B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K</w:t>
      </w:r>
      <w:r w:rsidR="005E1277" w:rsidRPr="00643C66">
        <w:rPr>
          <w:rFonts w:ascii="Times New Roman" w:hAnsi="Times New Roman" w:cs="Times New Roman"/>
        </w:rPr>
        <w:t>özépfeszültségű</w:t>
      </w:r>
      <w:r w:rsidRPr="00643C66">
        <w:rPr>
          <w:rFonts w:ascii="Times New Roman" w:hAnsi="Times New Roman" w:cs="Times New Roman"/>
        </w:rPr>
        <w:t xml:space="preserve"> táppontokra </w:t>
      </w:r>
      <w:r w:rsidR="005E1277" w:rsidRPr="00643C66">
        <w:rPr>
          <w:rFonts w:ascii="Times New Roman" w:hAnsi="Times New Roman" w:cs="Times New Roman"/>
        </w:rPr>
        <w:t>aggregált</w:t>
      </w:r>
      <w:r w:rsidRPr="00643C66">
        <w:rPr>
          <w:rFonts w:ascii="Times New Roman" w:hAnsi="Times New Roman" w:cs="Times New Roman"/>
        </w:rPr>
        <w:t xml:space="preserve"> adatok (fogyasztó szám, fogyasztás)</w:t>
      </w:r>
    </w:p>
    <w:p w14:paraId="62FAF5B5" w14:textId="58309922" w:rsidR="00010CFD" w:rsidRDefault="00010CFD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Kisfeszültségű hálózat műszaki adatai és topológiai adatai</w:t>
      </w:r>
    </w:p>
    <w:p w14:paraId="5B6F7F3F" w14:textId="77777777" w:rsidR="00010CFD" w:rsidRPr="00643C66" w:rsidRDefault="00010CFD" w:rsidP="001708BC">
      <w:pPr>
        <w:pStyle w:val="Listaszerbekezds"/>
        <w:spacing w:after="0"/>
        <w:ind w:left="1800"/>
        <w:rPr>
          <w:rFonts w:ascii="Times New Roman" w:hAnsi="Times New Roman" w:cs="Times New Roman"/>
        </w:rPr>
      </w:pPr>
    </w:p>
    <w:p w14:paraId="0F71EFC9" w14:textId="77777777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Térségi mennyiségi jellemzők:</w:t>
      </w:r>
    </w:p>
    <w:p w14:paraId="2108B682" w14:textId="0EB86281" w:rsidR="0037406B" w:rsidRPr="00643C66" w:rsidRDefault="0037406B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alállomások</w:t>
      </w:r>
      <w:r w:rsidR="00010CFD">
        <w:rPr>
          <w:rFonts w:ascii="Times New Roman" w:hAnsi="Times New Roman" w:cs="Times New Roman"/>
        </w:rPr>
        <w:t>, kapcsolóházak</w:t>
      </w:r>
      <w:r w:rsidRPr="00643C66">
        <w:rPr>
          <w:rFonts w:ascii="Times New Roman" w:hAnsi="Times New Roman" w:cs="Times New Roman"/>
        </w:rPr>
        <w:t xml:space="preserve"> száma</w:t>
      </w:r>
    </w:p>
    <w:p w14:paraId="664E4D73" w14:textId="00FD53DD" w:rsidR="0037406B" w:rsidRPr="00643C66" w:rsidRDefault="0037406B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csomópontok száma</w:t>
      </w:r>
    </w:p>
    <w:p w14:paraId="64FE25C4" w14:textId="7CB1B959" w:rsidR="0037406B" w:rsidRPr="00643C66" w:rsidRDefault="0037406B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ágak száma</w:t>
      </w:r>
    </w:p>
    <w:p w14:paraId="04FBCD1D" w14:textId="21ABBD59" w:rsidR="0037406B" w:rsidRPr="00643C66" w:rsidRDefault="008C777F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transzformátor</w:t>
      </w:r>
      <w:r w:rsidR="0037406B" w:rsidRPr="00643C66">
        <w:rPr>
          <w:rFonts w:ascii="Times New Roman" w:hAnsi="Times New Roman" w:cs="Times New Roman"/>
        </w:rPr>
        <w:t>állomások darabszáma</w:t>
      </w:r>
    </w:p>
    <w:p w14:paraId="4AF87D25" w14:textId="548BCFE1" w:rsidR="0037406B" w:rsidRPr="00643C66" w:rsidRDefault="008C777F" w:rsidP="0037406B">
      <w:pPr>
        <w:pStyle w:val="Listaszerbekezds"/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transzformátor</w:t>
      </w:r>
      <w:r w:rsidR="0037406B" w:rsidRPr="00643C66">
        <w:rPr>
          <w:rFonts w:ascii="Times New Roman" w:hAnsi="Times New Roman" w:cs="Times New Roman"/>
        </w:rPr>
        <w:t>állomásonkénti</w:t>
      </w:r>
      <w:proofErr w:type="spellEnd"/>
      <w:r w:rsidR="0037406B" w:rsidRPr="00643C66">
        <w:rPr>
          <w:rFonts w:ascii="Times New Roman" w:hAnsi="Times New Roman" w:cs="Times New Roman"/>
        </w:rPr>
        <w:t xml:space="preserve"> aggregált adatok (modellben is szereplő azonosítóval):</w:t>
      </w:r>
    </w:p>
    <w:p w14:paraId="39E5C357" w14:textId="05BE5C7E" w:rsidR="0037406B" w:rsidRPr="00643C66" w:rsidRDefault="0037406B" w:rsidP="0037406B">
      <w:pPr>
        <w:pStyle w:val="Listaszerbekezds"/>
        <w:numPr>
          <w:ilvl w:val="2"/>
          <w:numId w:val="17"/>
        </w:numPr>
        <w:spacing w:after="0"/>
        <w:rPr>
          <w:rFonts w:ascii="Times New Roman" w:hAnsi="Times New Roman" w:cs="Times New Roman"/>
        </w:rPr>
      </w:pPr>
      <w:proofErr w:type="spellStart"/>
      <w:r w:rsidRPr="00643C66">
        <w:rPr>
          <w:rFonts w:ascii="Times New Roman" w:hAnsi="Times New Roman" w:cs="Times New Roman"/>
        </w:rPr>
        <w:t>kategóriánkénti</w:t>
      </w:r>
      <w:proofErr w:type="spellEnd"/>
      <w:r w:rsidRPr="00643C66">
        <w:rPr>
          <w:rFonts w:ascii="Times New Roman" w:hAnsi="Times New Roman" w:cs="Times New Roman"/>
        </w:rPr>
        <w:t xml:space="preserve"> (lakossági, üzleti, vezérelt stb..) fogyasztószám és éves fogyasztás</w:t>
      </w:r>
    </w:p>
    <w:p w14:paraId="3E83C4B6" w14:textId="5D7098E1" w:rsidR="0037406B" w:rsidRPr="00643C66" w:rsidRDefault="005E1277" w:rsidP="0037406B">
      <w:pPr>
        <w:pStyle w:val="Listaszerbekezds"/>
        <w:numPr>
          <w:ilvl w:val="2"/>
          <w:numId w:val="17"/>
        </w:numPr>
        <w:spacing w:after="0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Háztartási méretű kiserőmű (</w:t>
      </w:r>
      <w:r w:rsidR="0037406B" w:rsidRPr="00643C66">
        <w:rPr>
          <w:rFonts w:ascii="Times New Roman" w:hAnsi="Times New Roman" w:cs="Times New Roman"/>
        </w:rPr>
        <w:t>HMKE</w:t>
      </w:r>
      <w:r w:rsidRPr="00643C66">
        <w:rPr>
          <w:rFonts w:ascii="Times New Roman" w:hAnsi="Times New Roman" w:cs="Times New Roman"/>
        </w:rPr>
        <w:t>)</w:t>
      </w:r>
      <w:r w:rsidR="0037406B" w:rsidRPr="00643C66">
        <w:rPr>
          <w:rFonts w:ascii="Times New Roman" w:hAnsi="Times New Roman" w:cs="Times New Roman"/>
        </w:rPr>
        <w:t xml:space="preserve"> darabszám és beépített telj.</w:t>
      </w:r>
    </w:p>
    <w:p w14:paraId="601E475E" w14:textId="5A188A58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Létesítményi beépített teljesítmények</w:t>
      </w:r>
      <w:r w:rsidR="00010CFD">
        <w:rPr>
          <w:rFonts w:ascii="Times New Roman" w:hAnsi="Times New Roman" w:cs="Times New Roman"/>
        </w:rPr>
        <w:t xml:space="preserve"> </w:t>
      </w:r>
    </w:p>
    <w:p w14:paraId="04A4C568" w14:textId="70B041FA" w:rsidR="0037406B" w:rsidRPr="001708BC" w:rsidRDefault="0037406B" w:rsidP="00D708C2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708C2">
        <w:rPr>
          <w:rFonts w:ascii="Times New Roman" w:hAnsi="Times New Roman" w:cs="Times New Roman"/>
        </w:rPr>
        <w:t xml:space="preserve">Önkormányzati létesítmények </w:t>
      </w:r>
      <w:r w:rsidR="00010CFD" w:rsidRPr="00D708C2">
        <w:rPr>
          <w:rFonts w:ascii="Times New Roman" w:hAnsi="Times New Roman" w:cs="Times New Roman"/>
        </w:rPr>
        <w:t xml:space="preserve">és az állami fenntartású köznevelési intézmények </w:t>
      </w:r>
      <w:r w:rsidRPr="001708BC">
        <w:rPr>
          <w:rFonts w:ascii="Times New Roman" w:hAnsi="Times New Roman" w:cs="Times New Roman"/>
        </w:rPr>
        <w:t xml:space="preserve">fogyasztása </w:t>
      </w:r>
      <w:r w:rsidR="00D708C2">
        <w:rPr>
          <w:rFonts w:ascii="Times New Roman" w:hAnsi="Times New Roman" w:cs="Times New Roman"/>
        </w:rPr>
        <w:t>(</w:t>
      </w:r>
      <w:r w:rsidRPr="001708BC">
        <w:rPr>
          <w:rFonts w:ascii="Times New Roman" w:hAnsi="Times New Roman" w:cs="Times New Roman"/>
        </w:rPr>
        <w:t>időrendi táblázat, évszak /</w:t>
      </w:r>
      <w:r w:rsidR="00010CFD" w:rsidRPr="001708BC">
        <w:rPr>
          <w:rFonts w:ascii="Times New Roman" w:hAnsi="Times New Roman" w:cs="Times New Roman"/>
        </w:rPr>
        <w:t xml:space="preserve"> lehetőség szerint </w:t>
      </w:r>
      <w:r w:rsidRPr="001708BC">
        <w:rPr>
          <w:rFonts w:ascii="Times New Roman" w:hAnsi="Times New Roman" w:cs="Times New Roman"/>
        </w:rPr>
        <w:t>napszak bontásban</w:t>
      </w:r>
    </w:p>
    <w:p w14:paraId="4035DB9B" w14:textId="34E00051" w:rsidR="0037406B" w:rsidRPr="00643C66" w:rsidRDefault="00010CFD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önként csatlakozni szándékozó t</w:t>
      </w:r>
      <w:r w:rsidR="0037406B" w:rsidRPr="00643C66">
        <w:rPr>
          <w:rFonts w:ascii="Times New Roman" w:hAnsi="Times New Roman" w:cs="Times New Roman"/>
        </w:rPr>
        <w:t>elepülési jogi személyek</w:t>
      </w:r>
      <w:r>
        <w:rPr>
          <w:rFonts w:ascii="Times New Roman" w:hAnsi="Times New Roman" w:cs="Times New Roman"/>
        </w:rPr>
        <w:t>, vállalkozások, üzemek, kereskedelmi szolgáltatók, kulturális és sportlétesítmények</w:t>
      </w:r>
      <w:r w:rsidR="0037406B" w:rsidRPr="00643C66">
        <w:rPr>
          <w:rFonts w:ascii="Times New Roman" w:hAnsi="Times New Roman" w:cs="Times New Roman"/>
        </w:rPr>
        <w:t xml:space="preserve"> fogyasztása</w:t>
      </w:r>
    </w:p>
    <w:p w14:paraId="6D36A551" w14:textId="77777777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Közvilágítás mennyiségi és fogyasztási adatai</w:t>
      </w:r>
    </w:p>
    <w:p w14:paraId="647116B9" w14:textId="47644E7E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helyi hulladék áramok jellemzői (éves elszállítás- Kommunális és szelektív, zöld), szolgáltatói motivációk</w:t>
      </w:r>
    </w:p>
    <w:p w14:paraId="6E240B64" w14:textId="77777777" w:rsidR="003641FF" w:rsidRPr="00643C66" w:rsidRDefault="003641FF" w:rsidP="0021296A">
      <w:pPr>
        <w:pStyle w:val="Listaszerbekezds"/>
        <w:spacing w:after="0" w:line="240" w:lineRule="auto"/>
        <w:ind w:left="1080"/>
        <w:rPr>
          <w:rFonts w:ascii="Times New Roman" w:hAnsi="Times New Roman" w:cs="Times New Roman"/>
        </w:rPr>
      </w:pPr>
    </w:p>
    <w:p w14:paraId="6181B29D" w14:textId="4241C6A5" w:rsidR="0037406B" w:rsidRPr="00643C66" w:rsidRDefault="0037406B" w:rsidP="00EE0E1B">
      <w:pPr>
        <w:pStyle w:val="Listaszerbekezds"/>
        <w:numPr>
          <w:ilvl w:val="0"/>
          <w:numId w:val="21"/>
        </w:numPr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</w:rPr>
      </w:pPr>
      <w:r w:rsidRPr="00643C66">
        <w:rPr>
          <w:rFonts w:ascii="Times New Roman" w:hAnsi="Times New Roman" w:cs="Times New Roman"/>
          <w:b/>
          <w:bCs/>
          <w:i/>
          <w:iCs/>
        </w:rPr>
        <w:t xml:space="preserve">Telki fogyasztási helyei </w:t>
      </w:r>
      <w:proofErr w:type="spellStart"/>
      <w:r w:rsidR="005E157D" w:rsidRPr="00643C66">
        <w:rPr>
          <w:rFonts w:ascii="Times New Roman" w:hAnsi="Times New Roman" w:cs="Times New Roman"/>
          <w:b/>
          <w:bCs/>
          <w:i/>
          <w:iCs/>
        </w:rPr>
        <w:t>geoinformációs</w:t>
      </w:r>
      <w:proofErr w:type="spellEnd"/>
      <w:r w:rsidR="005E157D" w:rsidRPr="00643C66">
        <w:rPr>
          <w:rFonts w:ascii="Times New Roman" w:hAnsi="Times New Roman" w:cs="Times New Roman"/>
          <w:b/>
          <w:bCs/>
          <w:i/>
          <w:iCs/>
        </w:rPr>
        <w:t xml:space="preserve"> rendszer </w:t>
      </w:r>
      <w:r w:rsidRPr="00643C66">
        <w:rPr>
          <w:rFonts w:ascii="Times New Roman" w:hAnsi="Times New Roman" w:cs="Times New Roman"/>
          <w:b/>
          <w:bCs/>
          <w:i/>
          <w:iCs/>
        </w:rPr>
        <w:t>(GIS</w:t>
      </w:r>
      <w:r w:rsidR="005E157D" w:rsidRPr="00643C66">
        <w:rPr>
          <w:rFonts w:ascii="Times New Roman" w:hAnsi="Times New Roman" w:cs="Times New Roman"/>
          <w:b/>
          <w:bCs/>
          <w:i/>
          <w:iCs/>
        </w:rPr>
        <w:t>)</w:t>
      </w:r>
      <w:r w:rsidRPr="00643C66">
        <w:rPr>
          <w:rFonts w:ascii="Times New Roman" w:hAnsi="Times New Roman" w:cs="Times New Roman"/>
          <w:b/>
          <w:bCs/>
          <w:i/>
          <w:iCs/>
        </w:rPr>
        <w:t xml:space="preserve"> megjelenítés:</w:t>
      </w:r>
    </w:p>
    <w:p w14:paraId="47AE1118" w14:textId="1078FDDE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középületi Energia auditok</w:t>
      </w:r>
      <w:r w:rsidR="00010CFD">
        <w:rPr>
          <w:rFonts w:ascii="Times New Roman" w:hAnsi="Times New Roman" w:cs="Times New Roman"/>
        </w:rPr>
        <w:t xml:space="preserve"> </w:t>
      </w:r>
      <w:r w:rsidR="00D708C2">
        <w:rPr>
          <w:rFonts w:ascii="Times New Roman" w:hAnsi="Times New Roman" w:cs="Times New Roman"/>
        </w:rPr>
        <w:t>(</w:t>
      </w:r>
      <w:r w:rsidR="00010CFD">
        <w:rPr>
          <w:rFonts w:ascii="Times New Roman" w:hAnsi="Times New Roman" w:cs="Times New Roman"/>
        </w:rPr>
        <w:t>ha ezzel nem rendelkezik az önkormányzat akkor helyette elfogadható az épületek technikai adatai és üzemi elektromos fogyasztását tartalmazó leltári karton és szolgáltatói szerződés</w:t>
      </w:r>
      <w:r w:rsidR="00D708C2">
        <w:rPr>
          <w:rFonts w:ascii="Times New Roman" w:hAnsi="Times New Roman" w:cs="Times New Roman"/>
        </w:rPr>
        <w:t>ek)</w:t>
      </w:r>
    </w:p>
    <w:p w14:paraId="7BD29A4F" w14:textId="53BDEA64" w:rsidR="0037406B" w:rsidRPr="00643C66" w:rsidRDefault="00010CFD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önként csatlakozni szándékozó jogi személyek</w:t>
      </w:r>
      <w:r w:rsidR="0037406B" w:rsidRPr="00643C66">
        <w:rPr>
          <w:rFonts w:ascii="Times New Roman" w:hAnsi="Times New Roman" w:cs="Times New Roman"/>
        </w:rPr>
        <w:t xml:space="preserve"> ISO 50001/2018 adatai</w:t>
      </w:r>
      <w:r>
        <w:rPr>
          <w:rFonts w:ascii="Times New Roman" w:hAnsi="Times New Roman" w:cs="Times New Roman"/>
        </w:rPr>
        <w:t>, amennyiben rendelkezésre állnak</w:t>
      </w:r>
    </w:p>
    <w:p w14:paraId="458EBB6C" w14:textId="77777777" w:rsidR="003641FF" w:rsidRPr="00D708C2" w:rsidRDefault="003641FF" w:rsidP="001708BC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</w:p>
    <w:p w14:paraId="3D7072CE" w14:textId="63232416" w:rsidR="0037406B" w:rsidRPr="00643C66" w:rsidRDefault="0037406B" w:rsidP="00EE0E1B">
      <w:pPr>
        <w:pStyle w:val="Listaszerbekezds"/>
        <w:numPr>
          <w:ilvl w:val="0"/>
          <w:numId w:val="21"/>
        </w:numPr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</w:rPr>
      </w:pPr>
      <w:r w:rsidRPr="00643C66">
        <w:rPr>
          <w:rFonts w:ascii="Times New Roman" w:hAnsi="Times New Roman" w:cs="Times New Roman"/>
          <w:b/>
          <w:bCs/>
          <w:i/>
          <w:iCs/>
        </w:rPr>
        <w:t xml:space="preserve">Telki </w:t>
      </w:r>
      <w:proofErr w:type="spellStart"/>
      <w:r w:rsidR="00314AB3" w:rsidRPr="00643C66">
        <w:rPr>
          <w:rFonts w:ascii="Times New Roman" w:hAnsi="Times New Roman" w:cs="Times New Roman"/>
          <w:b/>
          <w:bCs/>
          <w:i/>
          <w:iCs/>
        </w:rPr>
        <w:t>fotovoltaikus</w:t>
      </w:r>
      <w:proofErr w:type="spellEnd"/>
      <w:r w:rsidR="00314AB3" w:rsidRPr="00643C66">
        <w:rPr>
          <w:rFonts w:ascii="Times New Roman" w:hAnsi="Times New Roman" w:cs="Times New Roman"/>
          <w:b/>
          <w:bCs/>
          <w:i/>
          <w:iCs/>
        </w:rPr>
        <w:t xml:space="preserve"> rendszer (</w:t>
      </w:r>
      <w:r w:rsidRPr="00643C66">
        <w:rPr>
          <w:rFonts w:ascii="Times New Roman" w:hAnsi="Times New Roman" w:cs="Times New Roman"/>
          <w:b/>
          <w:bCs/>
          <w:i/>
          <w:iCs/>
        </w:rPr>
        <w:t>PV</w:t>
      </w:r>
      <w:r w:rsidR="00314AB3" w:rsidRPr="00643C66">
        <w:rPr>
          <w:rFonts w:ascii="Times New Roman" w:hAnsi="Times New Roman" w:cs="Times New Roman"/>
          <w:b/>
          <w:bCs/>
          <w:i/>
          <w:iCs/>
        </w:rPr>
        <w:t>)</w:t>
      </w:r>
      <w:r w:rsidRPr="00643C66">
        <w:rPr>
          <w:rFonts w:ascii="Times New Roman" w:hAnsi="Times New Roman" w:cs="Times New Roman"/>
          <w:b/>
          <w:bCs/>
          <w:i/>
          <w:iCs/>
        </w:rPr>
        <w:t>/Storage erőműfejlesztés lehetséges helyszín adatai</w:t>
      </w:r>
    </w:p>
    <w:p w14:paraId="7F08CE5D" w14:textId="77777777" w:rsidR="003641FF" w:rsidRPr="00643C66" w:rsidRDefault="003641FF" w:rsidP="0021296A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DF12334" w14:textId="1CFF96FA" w:rsidR="0037406B" w:rsidRPr="00643C66" w:rsidRDefault="0037406B" w:rsidP="00EE0E1B">
      <w:pPr>
        <w:pStyle w:val="Listaszerbekezds"/>
        <w:numPr>
          <w:ilvl w:val="0"/>
          <w:numId w:val="21"/>
        </w:numPr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</w:rPr>
      </w:pPr>
      <w:r w:rsidRPr="00643C66">
        <w:rPr>
          <w:rFonts w:ascii="Times New Roman" w:hAnsi="Times New Roman" w:cs="Times New Roman"/>
          <w:b/>
          <w:bCs/>
          <w:i/>
          <w:iCs/>
        </w:rPr>
        <w:t>Intelligens hálózati projekt közösségbe vonás:</w:t>
      </w:r>
    </w:p>
    <w:p w14:paraId="46E0379D" w14:textId="77777777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Lehetőségek bemutatása a helyi közösség számára</w:t>
      </w:r>
    </w:p>
    <w:p w14:paraId="22C264F1" w14:textId="77777777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Előzetes MVT eredmény céljainak közösségi meghatározása</w:t>
      </w:r>
    </w:p>
    <w:p w14:paraId="16A74267" w14:textId="77777777" w:rsidR="0037406B" w:rsidRPr="00643C66" w:rsidRDefault="0037406B" w:rsidP="0037406B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közösségi projekt </w:t>
      </w:r>
      <w:proofErr w:type="spellStart"/>
      <w:r w:rsidRPr="00643C66">
        <w:rPr>
          <w:rFonts w:ascii="Times New Roman" w:hAnsi="Times New Roman" w:cs="Times New Roman"/>
        </w:rPr>
        <w:t>performansz</w:t>
      </w:r>
      <w:proofErr w:type="spellEnd"/>
      <w:r w:rsidRPr="00643C66">
        <w:rPr>
          <w:rFonts w:ascii="Times New Roman" w:hAnsi="Times New Roman" w:cs="Times New Roman"/>
        </w:rPr>
        <w:t xml:space="preserve"> megszervezése</w:t>
      </w:r>
    </w:p>
    <w:p w14:paraId="794A0AFF" w14:textId="77777777" w:rsidR="00DF238A" w:rsidRPr="00643C66" w:rsidRDefault="00DF238A" w:rsidP="0021296A">
      <w:pPr>
        <w:rPr>
          <w:rFonts w:ascii="Times New Roman" w:hAnsi="Times New Roman" w:cs="Times New Roman"/>
        </w:rPr>
      </w:pPr>
    </w:p>
    <w:p w14:paraId="20396B5B" w14:textId="64298475" w:rsidR="00E421CA" w:rsidRDefault="00EE0E1B" w:rsidP="00EE0E1B">
      <w:pPr>
        <w:pStyle w:val="Szvegtrzs"/>
        <w:tabs>
          <w:tab w:val="left" w:pos="0"/>
          <w:tab w:val="left" w:pos="709"/>
        </w:tabs>
        <w:spacing w:after="120" w:line="300" w:lineRule="exact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E</w:t>
      </w:r>
      <w:r w:rsidR="001104B4" w:rsidRPr="00643C66">
        <w:rPr>
          <w:sz w:val="22"/>
          <w:szCs w:val="22"/>
        </w:rPr>
        <w:t>gyüttműködő partner</w:t>
      </w:r>
      <w:r w:rsidR="00DF238A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az </w:t>
      </w:r>
      <w:r w:rsidR="00DF238A" w:rsidRPr="00643C66">
        <w:rPr>
          <w:sz w:val="22"/>
          <w:szCs w:val="22"/>
        </w:rPr>
        <w:t xml:space="preserve">elkészült </w:t>
      </w:r>
      <w:r w:rsidR="00F22FE6">
        <w:rPr>
          <w:sz w:val="22"/>
          <w:szCs w:val="22"/>
        </w:rPr>
        <w:t>Adatsort/Adatkimutatást</w:t>
      </w:r>
      <w:r w:rsidR="00F22FE6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- </w:t>
      </w:r>
      <w:proofErr w:type="spellStart"/>
      <w:r w:rsidR="001104B4" w:rsidRPr="00643C66">
        <w:rPr>
          <w:sz w:val="22"/>
          <w:szCs w:val="22"/>
        </w:rPr>
        <w:t>Kedvezményezett</w:t>
      </w:r>
      <w:r w:rsidRPr="00643C66">
        <w:rPr>
          <w:sz w:val="22"/>
          <w:szCs w:val="22"/>
        </w:rPr>
        <w:t>el</w:t>
      </w:r>
      <w:proofErr w:type="spellEnd"/>
      <w:r w:rsidRPr="00643C66">
        <w:rPr>
          <w:sz w:val="22"/>
          <w:szCs w:val="22"/>
        </w:rPr>
        <w:t xml:space="preserve"> egyeztetve 2021.</w:t>
      </w:r>
      <w:r w:rsidR="008C777F">
        <w:rPr>
          <w:sz w:val="22"/>
          <w:szCs w:val="22"/>
        </w:rPr>
        <w:t>0</w:t>
      </w:r>
      <w:r w:rsidR="00F65028">
        <w:rPr>
          <w:sz w:val="22"/>
          <w:szCs w:val="22"/>
        </w:rPr>
        <w:t>4</w:t>
      </w:r>
      <w:r w:rsidR="008C777F">
        <w:rPr>
          <w:sz w:val="22"/>
          <w:szCs w:val="22"/>
        </w:rPr>
        <w:t>.3</w:t>
      </w:r>
      <w:r w:rsidR="00F65028">
        <w:rPr>
          <w:sz w:val="22"/>
          <w:szCs w:val="22"/>
        </w:rPr>
        <w:t>0</w:t>
      </w:r>
      <w:r w:rsidR="008C777F">
        <w:rPr>
          <w:sz w:val="22"/>
          <w:szCs w:val="22"/>
        </w:rPr>
        <w:t>.</w:t>
      </w:r>
      <w:r w:rsidRPr="00643C66">
        <w:rPr>
          <w:sz w:val="22"/>
          <w:szCs w:val="22"/>
        </w:rPr>
        <w:t>-ig -</w:t>
      </w:r>
      <w:r w:rsidR="00DF238A" w:rsidRPr="00643C66">
        <w:rPr>
          <w:sz w:val="22"/>
          <w:szCs w:val="22"/>
        </w:rPr>
        <w:t xml:space="preserve"> digitális, szerkeszthető </w:t>
      </w:r>
      <w:r w:rsidR="00C2476E" w:rsidRPr="00643C66">
        <w:rPr>
          <w:sz w:val="22"/>
          <w:szCs w:val="22"/>
        </w:rPr>
        <w:t xml:space="preserve">formában </w:t>
      </w:r>
      <w:r w:rsidRPr="00643C66">
        <w:rPr>
          <w:sz w:val="22"/>
          <w:szCs w:val="22"/>
        </w:rPr>
        <w:t>bocsátja Kedvezményezett részére</w:t>
      </w:r>
      <w:r w:rsidR="00DF238A" w:rsidRPr="00643C66">
        <w:rPr>
          <w:sz w:val="22"/>
          <w:szCs w:val="22"/>
        </w:rPr>
        <w:t>.</w:t>
      </w:r>
      <w:r w:rsidR="00E421CA" w:rsidRPr="00643C66">
        <w:rPr>
          <w:sz w:val="22"/>
          <w:szCs w:val="22"/>
        </w:rPr>
        <w:t xml:space="preserve"> </w:t>
      </w:r>
    </w:p>
    <w:p w14:paraId="2646AB6C" w14:textId="27CB62C8" w:rsidR="00F65028" w:rsidRPr="00643C66" w:rsidRDefault="00F65028" w:rsidP="00EE0E1B">
      <w:pPr>
        <w:pStyle w:val="Szvegtrzs"/>
        <w:tabs>
          <w:tab w:val="left" w:pos="0"/>
          <w:tab w:val="left" w:pos="709"/>
        </w:tabs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intelligens hálózati projekt közösségbe vonás feladatot az Együttműködő partner az előzményekben említett projekt végéig, azaz 2021.08.31-ig folyamatosan végzi. </w:t>
      </w:r>
    </w:p>
    <w:p w14:paraId="580CC3A5" w14:textId="77777777" w:rsidR="00E421CA" w:rsidRPr="00643C66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jc w:val="both"/>
        <w:rPr>
          <w:sz w:val="22"/>
          <w:szCs w:val="22"/>
        </w:rPr>
      </w:pPr>
    </w:p>
    <w:p w14:paraId="7CBA660E" w14:textId="2AEAB769" w:rsidR="00E421CA" w:rsidRPr="00643C66" w:rsidRDefault="00E421CA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 xml:space="preserve">2. </w:t>
      </w:r>
      <w:r w:rsidR="001104B4" w:rsidRPr="001708BC">
        <w:rPr>
          <w:rFonts w:ascii="Times New Roman" w:hAnsi="Times New Roman" w:cs="Times New Roman"/>
          <w:b/>
        </w:rPr>
        <w:t>Együttműködő partner</w:t>
      </w:r>
      <w:r w:rsidR="00DF238A" w:rsidRPr="001708BC">
        <w:rPr>
          <w:rFonts w:ascii="Times New Roman" w:hAnsi="Times New Roman" w:cs="Times New Roman"/>
          <w:b/>
        </w:rPr>
        <w:t xml:space="preserve">i </w:t>
      </w:r>
      <w:r w:rsidRPr="001708BC">
        <w:rPr>
          <w:rFonts w:ascii="Times New Roman" w:hAnsi="Times New Roman" w:cs="Times New Roman"/>
          <w:b/>
        </w:rPr>
        <w:t>díj</w:t>
      </w:r>
    </w:p>
    <w:p w14:paraId="15EA347B" w14:textId="74853529" w:rsidR="00E421CA" w:rsidRPr="00643C66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2.1. </w:t>
      </w:r>
      <w:r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jelen </w:t>
      </w:r>
      <w:r w:rsidR="00EE0E1B" w:rsidRPr="00643C66">
        <w:rPr>
          <w:sz w:val="22"/>
          <w:szCs w:val="22"/>
        </w:rPr>
        <w:t>megállapodás</w:t>
      </w:r>
      <w:r w:rsidRPr="00643C66">
        <w:rPr>
          <w:sz w:val="22"/>
          <w:szCs w:val="22"/>
        </w:rPr>
        <w:t xml:space="preserve"> </w:t>
      </w:r>
      <w:r w:rsidR="00DF238A" w:rsidRPr="00643C66">
        <w:rPr>
          <w:sz w:val="22"/>
          <w:szCs w:val="22"/>
        </w:rPr>
        <w:t>tárgyában meghatározott,</w:t>
      </w:r>
      <w:r w:rsidR="00031F35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1. pontja szerinti feladatok</w:t>
      </w:r>
      <w:r w:rsidR="00EE0E1B" w:rsidRPr="00643C66">
        <w:rPr>
          <w:sz w:val="22"/>
          <w:szCs w:val="22"/>
        </w:rPr>
        <w:t>ban való együttműködésért</w:t>
      </w:r>
      <w:r w:rsidR="00031F35" w:rsidRPr="00643C66">
        <w:rPr>
          <w:sz w:val="22"/>
          <w:szCs w:val="22"/>
        </w:rPr>
        <w:t xml:space="preserve"> Kedvezményezett </w:t>
      </w:r>
      <w:proofErr w:type="gramStart"/>
      <w:r w:rsidR="003641FF" w:rsidRPr="001708BC">
        <w:rPr>
          <w:b/>
          <w:bCs/>
          <w:sz w:val="22"/>
          <w:szCs w:val="22"/>
        </w:rPr>
        <w:t>1.181.102</w:t>
      </w:r>
      <w:r w:rsidRPr="001708BC">
        <w:rPr>
          <w:b/>
          <w:bCs/>
          <w:sz w:val="22"/>
          <w:szCs w:val="22"/>
        </w:rPr>
        <w:t>,-</w:t>
      </w:r>
      <w:proofErr w:type="gramEnd"/>
      <w:r w:rsidRPr="001708BC">
        <w:rPr>
          <w:b/>
          <w:bCs/>
          <w:sz w:val="22"/>
          <w:szCs w:val="22"/>
        </w:rPr>
        <w:t>Ft</w:t>
      </w:r>
      <w:r w:rsidR="003641FF" w:rsidRPr="001708BC">
        <w:rPr>
          <w:b/>
          <w:bCs/>
          <w:sz w:val="22"/>
          <w:szCs w:val="22"/>
        </w:rPr>
        <w:t xml:space="preserve"> </w:t>
      </w:r>
      <w:r w:rsidRPr="001708BC">
        <w:rPr>
          <w:b/>
          <w:bCs/>
          <w:sz w:val="22"/>
          <w:szCs w:val="22"/>
        </w:rPr>
        <w:t>+</w:t>
      </w:r>
      <w:r w:rsidR="003641FF" w:rsidRPr="001708BC">
        <w:rPr>
          <w:b/>
          <w:bCs/>
          <w:sz w:val="22"/>
          <w:szCs w:val="22"/>
        </w:rPr>
        <w:t xml:space="preserve"> </w:t>
      </w:r>
      <w:r w:rsidRPr="001708BC">
        <w:rPr>
          <w:b/>
          <w:bCs/>
          <w:sz w:val="22"/>
          <w:szCs w:val="22"/>
        </w:rPr>
        <w:t>ÁFA</w:t>
      </w:r>
      <w:r w:rsidR="00DF238A" w:rsidRPr="001708BC">
        <w:rPr>
          <w:sz w:val="22"/>
          <w:szCs w:val="22"/>
        </w:rPr>
        <w:t xml:space="preserve">, </w:t>
      </w:r>
      <w:r w:rsidRPr="001708BC">
        <w:rPr>
          <w:sz w:val="22"/>
          <w:szCs w:val="22"/>
        </w:rPr>
        <w:t xml:space="preserve">azaz </w:t>
      </w:r>
      <w:r w:rsidR="003641FF" w:rsidRPr="001708BC">
        <w:rPr>
          <w:b/>
          <w:bCs/>
          <w:sz w:val="22"/>
          <w:szCs w:val="22"/>
        </w:rPr>
        <w:lastRenderedPageBreak/>
        <w:t xml:space="preserve">egymilliószáznyolcvanegyezerszázkettő </w:t>
      </w:r>
      <w:r w:rsidRPr="001708BC">
        <w:rPr>
          <w:b/>
          <w:bCs/>
          <w:sz w:val="22"/>
          <w:szCs w:val="22"/>
        </w:rPr>
        <w:t xml:space="preserve">forint + ÁFA </w:t>
      </w:r>
      <w:r w:rsidR="00031F35" w:rsidRPr="001708BC">
        <w:rPr>
          <w:sz w:val="22"/>
          <w:szCs w:val="22"/>
        </w:rPr>
        <w:t>e</w:t>
      </w:r>
      <w:r w:rsidR="001104B4" w:rsidRPr="001708BC">
        <w:rPr>
          <w:sz w:val="22"/>
          <w:szCs w:val="22"/>
        </w:rPr>
        <w:t>gyüttműködő partner</w:t>
      </w:r>
      <w:r w:rsidR="00DF238A" w:rsidRPr="001708BC">
        <w:rPr>
          <w:sz w:val="22"/>
          <w:szCs w:val="22"/>
        </w:rPr>
        <w:t xml:space="preserve">i </w:t>
      </w:r>
      <w:r w:rsidRPr="001708BC">
        <w:rPr>
          <w:sz w:val="22"/>
          <w:szCs w:val="22"/>
        </w:rPr>
        <w:t>díj</w:t>
      </w:r>
      <w:r w:rsidR="00031F35" w:rsidRPr="00D708C2">
        <w:rPr>
          <w:sz w:val="22"/>
          <w:szCs w:val="22"/>
        </w:rPr>
        <w:t>at fizet Együttműködő partnernek.</w:t>
      </w:r>
    </w:p>
    <w:p w14:paraId="22A47282" w14:textId="705EDBCB" w:rsidR="00975141" w:rsidRPr="00643C66" w:rsidRDefault="00E421CA" w:rsidP="00FF3DB4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2.2.</w:t>
      </w:r>
      <w:r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Kedvezményezett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a</w:t>
      </w:r>
      <w:r w:rsidR="00031F35" w:rsidRPr="00643C66">
        <w:rPr>
          <w:sz w:val="22"/>
          <w:szCs w:val="22"/>
        </w:rPr>
        <w:t xml:space="preserve">z </w:t>
      </w:r>
      <w:r w:rsidR="00031F35" w:rsidRPr="001708BC">
        <w:rPr>
          <w:sz w:val="22"/>
          <w:szCs w:val="22"/>
        </w:rPr>
        <w:t>együttműködő partneri díj</w:t>
      </w:r>
      <w:r w:rsidR="00031F35" w:rsidRPr="00D708C2">
        <w:rPr>
          <w:sz w:val="22"/>
          <w:szCs w:val="22"/>
        </w:rPr>
        <w:t xml:space="preserve">at </w:t>
      </w:r>
      <w:r w:rsidR="00DF238A" w:rsidRPr="00D708C2">
        <w:rPr>
          <w:sz w:val="22"/>
          <w:szCs w:val="22"/>
        </w:rPr>
        <w:t>egyösszegben</w:t>
      </w:r>
      <w:r w:rsidRPr="00D708C2">
        <w:rPr>
          <w:sz w:val="22"/>
          <w:szCs w:val="22"/>
        </w:rPr>
        <w:t xml:space="preserve"> </w:t>
      </w:r>
      <w:r w:rsidR="00031F35" w:rsidRPr="00D708C2">
        <w:rPr>
          <w:sz w:val="22"/>
          <w:szCs w:val="22"/>
        </w:rPr>
        <w:t>f</w:t>
      </w:r>
      <w:r w:rsidRPr="00D708C2">
        <w:rPr>
          <w:sz w:val="22"/>
          <w:szCs w:val="22"/>
        </w:rPr>
        <w:t>izet</w:t>
      </w:r>
      <w:r w:rsidR="00031F35" w:rsidRPr="00D708C2">
        <w:rPr>
          <w:sz w:val="22"/>
          <w:szCs w:val="22"/>
        </w:rPr>
        <w:t>i meg.</w:t>
      </w:r>
      <w:r w:rsidRPr="00D708C2">
        <w:rPr>
          <w:sz w:val="22"/>
          <w:szCs w:val="22"/>
        </w:rPr>
        <w:t xml:space="preserve"> </w:t>
      </w:r>
      <w:r w:rsidR="00031F35" w:rsidRPr="00D708C2">
        <w:rPr>
          <w:sz w:val="22"/>
          <w:szCs w:val="22"/>
        </w:rPr>
        <w:t xml:space="preserve">Kedvezményezett az Együttműködő partner szerződésszerű együttműködéséről cégszerű aláírással ellátott nyilatkozatot állít ki. </w:t>
      </w:r>
      <w:r w:rsidRPr="001708BC">
        <w:rPr>
          <w:sz w:val="22"/>
          <w:szCs w:val="22"/>
        </w:rPr>
        <w:t>A</w:t>
      </w:r>
      <w:r w:rsidR="00031F35" w:rsidRPr="001708BC">
        <w:rPr>
          <w:sz w:val="22"/>
          <w:szCs w:val="22"/>
        </w:rPr>
        <w:t>z</w:t>
      </w:r>
      <w:r w:rsidRPr="001708BC">
        <w:rPr>
          <w:sz w:val="22"/>
          <w:szCs w:val="22"/>
        </w:rPr>
        <w:t xml:space="preserve"> </w:t>
      </w:r>
      <w:r w:rsidR="00031F35" w:rsidRPr="001708BC">
        <w:rPr>
          <w:sz w:val="22"/>
          <w:szCs w:val="22"/>
        </w:rPr>
        <w:t xml:space="preserve">együttműködő partneri díjat </w:t>
      </w:r>
      <w:r w:rsidR="001104B4" w:rsidRPr="001708BC">
        <w:rPr>
          <w:sz w:val="22"/>
          <w:szCs w:val="22"/>
        </w:rPr>
        <w:t>Kedvezményezett</w:t>
      </w:r>
      <w:r w:rsidRPr="001708BC">
        <w:rPr>
          <w:sz w:val="22"/>
          <w:szCs w:val="22"/>
        </w:rPr>
        <w:t xml:space="preserve"> számla ellenében, </w:t>
      </w:r>
      <w:r w:rsidR="00031F35" w:rsidRPr="001708BC">
        <w:rPr>
          <w:sz w:val="22"/>
          <w:szCs w:val="22"/>
        </w:rPr>
        <w:t xml:space="preserve">legkésőbb </w:t>
      </w:r>
      <w:r w:rsidRPr="001708BC">
        <w:rPr>
          <w:sz w:val="22"/>
          <w:szCs w:val="22"/>
        </w:rPr>
        <w:t xml:space="preserve">a számla kézhezvételétől számított 30 napon belül megfizeti </w:t>
      </w:r>
      <w:r w:rsidR="001104B4" w:rsidRPr="001708BC">
        <w:rPr>
          <w:sz w:val="22"/>
          <w:szCs w:val="22"/>
        </w:rPr>
        <w:t>Együttműködő partner</w:t>
      </w:r>
      <w:r w:rsidR="00DF238A" w:rsidRPr="001708BC">
        <w:rPr>
          <w:sz w:val="22"/>
          <w:szCs w:val="22"/>
        </w:rPr>
        <w:t xml:space="preserve"> </w:t>
      </w:r>
      <w:r w:rsidRPr="001708BC">
        <w:rPr>
          <w:sz w:val="22"/>
          <w:szCs w:val="22"/>
        </w:rPr>
        <w:t>részére</w:t>
      </w:r>
      <w:r w:rsidR="00031F35" w:rsidRPr="001708BC">
        <w:rPr>
          <w:sz w:val="22"/>
          <w:szCs w:val="22"/>
        </w:rPr>
        <w:t>,</w:t>
      </w:r>
      <w:r w:rsidRPr="001708BC">
        <w:rPr>
          <w:sz w:val="22"/>
          <w:szCs w:val="22"/>
        </w:rPr>
        <w:t xml:space="preserve"> </w:t>
      </w:r>
      <w:r w:rsidR="001104B4" w:rsidRPr="001708BC">
        <w:rPr>
          <w:sz w:val="22"/>
          <w:szCs w:val="22"/>
        </w:rPr>
        <w:t>Együttműködő partner</w:t>
      </w:r>
      <w:r w:rsidRPr="001708BC">
        <w:rPr>
          <w:sz w:val="22"/>
          <w:szCs w:val="22"/>
        </w:rPr>
        <w:t xml:space="preserve"> </w:t>
      </w:r>
      <w:r w:rsidR="008C777F" w:rsidRPr="001708BC">
        <w:rPr>
          <w:sz w:val="22"/>
          <w:szCs w:val="22"/>
        </w:rPr>
        <w:t xml:space="preserve">OTP </w:t>
      </w:r>
      <w:r w:rsidR="00DF238A" w:rsidRPr="001708BC">
        <w:rPr>
          <w:sz w:val="22"/>
          <w:szCs w:val="22"/>
        </w:rPr>
        <w:t xml:space="preserve">banknál </w:t>
      </w:r>
      <w:r w:rsidRPr="001708BC">
        <w:rPr>
          <w:sz w:val="22"/>
          <w:szCs w:val="22"/>
        </w:rPr>
        <w:t>vezetett</w:t>
      </w:r>
      <w:r w:rsidR="00DF238A" w:rsidRPr="001708BC">
        <w:rPr>
          <w:sz w:val="22"/>
          <w:szCs w:val="22"/>
        </w:rPr>
        <w:t xml:space="preserve"> </w:t>
      </w:r>
      <w:r w:rsidR="008F78AE" w:rsidRPr="00D708C2">
        <w:rPr>
          <w:szCs w:val="24"/>
        </w:rPr>
        <w:t xml:space="preserve">11742348-15441881 </w:t>
      </w:r>
      <w:r w:rsidRPr="001708BC">
        <w:rPr>
          <w:sz w:val="22"/>
          <w:szCs w:val="22"/>
        </w:rPr>
        <w:t>számú bankszámlájára történő befizetéssel vagy átutalással.</w:t>
      </w:r>
    </w:p>
    <w:p w14:paraId="7C50B499" w14:textId="7525D3D6" w:rsidR="00E421CA" w:rsidRPr="00643C66" w:rsidRDefault="00975141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2.3.</w:t>
      </w:r>
      <w:r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DF238A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tudomásul veszi, hogy amennyiben a számla tartalmi vagy egyéb formai okokból nem felel meg a jelen szerződésnek és a vonatkozó jogszabályoknak, azaz nem befogadható, a fizetési határidő a befogadható számla beérkezésének napjától számítódik. </w:t>
      </w:r>
    </w:p>
    <w:p w14:paraId="6B7747E3" w14:textId="77777777" w:rsidR="00A519B4" w:rsidRPr="00643C66" w:rsidRDefault="00A519B4" w:rsidP="00A519B4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4A6D8955" w14:textId="3AB8D7CC" w:rsidR="00E421CA" w:rsidRPr="00643C66" w:rsidRDefault="00E421CA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 xml:space="preserve">3. </w:t>
      </w:r>
      <w:r w:rsidR="00031F35" w:rsidRPr="00643C66">
        <w:rPr>
          <w:rFonts w:ascii="Times New Roman" w:hAnsi="Times New Roman" w:cs="Times New Roman"/>
          <w:b/>
        </w:rPr>
        <w:t xml:space="preserve">Felek </w:t>
      </w:r>
      <w:r w:rsidRPr="00643C66">
        <w:rPr>
          <w:rFonts w:ascii="Times New Roman" w:hAnsi="Times New Roman" w:cs="Times New Roman"/>
          <w:b/>
        </w:rPr>
        <w:t>kötelezettségei</w:t>
      </w:r>
      <w:r w:rsidR="00031F35" w:rsidRPr="00643C66">
        <w:rPr>
          <w:rFonts w:ascii="Times New Roman" w:hAnsi="Times New Roman" w:cs="Times New Roman"/>
          <w:b/>
        </w:rPr>
        <w:t xml:space="preserve"> és jogai az együttműködés során</w:t>
      </w:r>
    </w:p>
    <w:p w14:paraId="673A6349" w14:textId="200100BF" w:rsidR="00E421CA" w:rsidRPr="00643C66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3.1. </w:t>
      </w:r>
      <w:r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Kedvezményezett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köteles – </w:t>
      </w:r>
      <w:r w:rsidR="001104B4" w:rsidRPr="00643C66">
        <w:rPr>
          <w:sz w:val="22"/>
          <w:szCs w:val="22"/>
        </w:rPr>
        <w:t>Együttműködő partner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előzetes írásbeli tájékoztatása alapján – az 1.</w:t>
      </w:r>
      <w:r w:rsidR="00031F35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pontban meghatározott </w:t>
      </w:r>
      <w:r w:rsidR="00031F35" w:rsidRPr="00643C66">
        <w:rPr>
          <w:sz w:val="22"/>
          <w:szCs w:val="22"/>
        </w:rPr>
        <w:t xml:space="preserve">együttműködéshez </w:t>
      </w:r>
      <w:r w:rsidRPr="00643C66">
        <w:rPr>
          <w:sz w:val="22"/>
          <w:szCs w:val="22"/>
        </w:rPr>
        <w:t xml:space="preserve">szükséges dokumentumokat és információkat </w:t>
      </w:r>
      <w:r w:rsidR="001104B4" w:rsidRPr="00643C66">
        <w:rPr>
          <w:sz w:val="22"/>
          <w:szCs w:val="22"/>
        </w:rPr>
        <w:t>Együttműködő partner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rendelkezésére bocsátani.</w:t>
      </w:r>
    </w:p>
    <w:p w14:paraId="77BC6AAC" w14:textId="3DE3A44B" w:rsidR="00E421CA" w:rsidRPr="00643C66" w:rsidRDefault="00E421CA" w:rsidP="00031F35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3.2. </w:t>
      </w:r>
      <w:r w:rsidRPr="00643C66">
        <w:rPr>
          <w:sz w:val="22"/>
          <w:szCs w:val="22"/>
        </w:rPr>
        <w:tab/>
      </w:r>
      <w:r w:rsidR="00031F35" w:rsidRPr="00643C66">
        <w:rPr>
          <w:sz w:val="22"/>
          <w:szCs w:val="22"/>
        </w:rPr>
        <w:t>Felek</w:t>
      </w:r>
      <w:r w:rsidRPr="00643C66">
        <w:rPr>
          <w:sz w:val="22"/>
          <w:szCs w:val="22"/>
        </w:rPr>
        <w:t xml:space="preserve"> rögzítik, hogy </w:t>
      </w:r>
      <w:r w:rsidR="001104B4" w:rsidRPr="00643C66">
        <w:rPr>
          <w:sz w:val="22"/>
          <w:szCs w:val="22"/>
        </w:rPr>
        <w:t>Kedvezményezett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a tájékoztatási kötelezettségét írásban, elsősorban elektronikus úton vagy tértivevényes levél útján köteles teljesíteni.  </w:t>
      </w:r>
    </w:p>
    <w:p w14:paraId="69266F70" w14:textId="55BFD345" w:rsidR="00E421CA" w:rsidRPr="00643C66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 xml:space="preserve">3.5. </w:t>
      </w:r>
      <w:r w:rsidRPr="00643C66">
        <w:rPr>
          <w:sz w:val="22"/>
          <w:szCs w:val="22"/>
        </w:rPr>
        <w:tab/>
      </w:r>
      <w:r w:rsidR="00031F35" w:rsidRPr="00643C66">
        <w:rPr>
          <w:sz w:val="22"/>
          <w:szCs w:val="22"/>
        </w:rPr>
        <w:t>F</w:t>
      </w:r>
      <w:r w:rsidRPr="00643C66">
        <w:rPr>
          <w:sz w:val="22"/>
          <w:szCs w:val="22"/>
        </w:rPr>
        <w:t xml:space="preserve">elek rögzítik, hogy </w:t>
      </w:r>
      <w:r w:rsidR="001104B4" w:rsidRPr="00643C66">
        <w:rPr>
          <w:sz w:val="22"/>
          <w:szCs w:val="22"/>
        </w:rPr>
        <w:t>Kedvezményezett</w:t>
      </w:r>
      <w:r w:rsidR="00DF238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köteles jelen </w:t>
      </w:r>
      <w:r w:rsidR="00031F35" w:rsidRPr="00643C66">
        <w:rPr>
          <w:sz w:val="22"/>
          <w:szCs w:val="22"/>
        </w:rPr>
        <w:t>megállapodásban</w:t>
      </w:r>
      <w:r w:rsidRPr="00643C66">
        <w:rPr>
          <w:sz w:val="22"/>
          <w:szCs w:val="22"/>
        </w:rPr>
        <w:t xml:space="preserve"> foglalt fizetési kötelezettségeit a szerződésben foglalt határidőn teljesíteni.</w:t>
      </w:r>
    </w:p>
    <w:p w14:paraId="5AA89BF3" w14:textId="1002907C" w:rsidR="00E421CA" w:rsidRPr="00643C66" w:rsidRDefault="00031F35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3.6.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53203B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>kijelenti, hogy a jelen szerződés 1.</w:t>
      </w:r>
      <w:r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pontjában meghatározott </w:t>
      </w:r>
      <w:r w:rsidRPr="00643C66">
        <w:rPr>
          <w:sz w:val="22"/>
          <w:szCs w:val="22"/>
        </w:rPr>
        <w:t>adatigénylések tekintetében teljeskörű jogosultságokkal rendelkezik, valami</w:t>
      </w:r>
      <w:r w:rsidR="008326A8" w:rsidRPr="00643C66">
        <w:rPr>
          <w:sz w:val="22"/>
          <w:szCs w:val="22"/>
        </w:rPr>
        <w:t>nt</w:t>
      </w:r>
      <w:r w:rsidR="00ED5DA0" w:rsidRPr="00643C66">
        <w:rPr>
          <w:sz w:val="22"/>
          <w:szCs w:val="22"/>
        </w:rPr>
        <w:t xml:space="preserve"> az együttműködés során </w:t>
      </w:r>
      <w:r w:rsidR="008533D3">
        <w:rPr>
          <w:sz w:val="22"/>
          <w:szCs w:val="22"/>
        </w:rPr>
        <w:t>teljesítendő adatszolgáltatáshoz</w:t>
      </w:r>
      <w:r w:rsidR="00ED5DA0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megfelelő </w:t>
      </w:r>
      <w:r w:rsidR="00A15ABD" w:rsidRPr="00643C66">
        <w:rPr>
          <w:sz w:val="22"/>
          <w:szCs w:val="22"/>
        </w:rPr>
        <w:t>info</w:t>
      </w:r>
      <w:r w:rsidR="00643C66">
        <w:rPr>
          <w:sz w:val="22"/>
          <w:szCs w:val="22"/>
        </w:rPr>
        <w:t>r</w:t>
      </w:r>
      <w:r w:rsidR="00A15ABD" w:rsidRPr="00643C66">
        <w:rPr>
          <w:sz w:val="22"/>
          <w:szCs w:val="22"/>
        </w:rPr>
        <w:t xml:space="preserve">mációkkal, </w:t>
      </w:r>
      <w:r w:rsidR="00E421CA" w:rsidRPr="00643C66">
        <w:rPr>
          <w:sz w:val="22"/>
          <w:szCs w:val="22"/>
        </w:rPr>
        <w:t>képzettséggel és szakmai gyakorlattal rendelkezik, és ezt a jelen szerződés hatálya alatt mindvégig fenntartja</w:t>
      </w:r>
      <w:r w:rsidR="00A15ABD" w:rsidRPr="00643C66">
        <w:rPr>
          <w:sz w:val="22"/>
          <w:szCs w:val="22"/>
        </w:rPr>
        <w:t>.</w:t>
      </w:r>
    </w:p>
    <w:p w14:paraId="371A5763" w14:textId="41F1BAC4" w:rsidR="00A15ABD" w:rsidRPr="00643C66" w:rsidRDefault="00E421CA" w:rsidP="00A15ABD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3.</w:t>
      </w:r>
      <w:r w:rsidR="00A15ABD" w:rsidRPr="00643C66">
        <w:rPr>
          <w:sz w:val="22"/>
          <w:szCs w:val="22"/>
        </w:rPr>
        <w:t>7.</w:t>
      </w:r>
      <w:r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53203B" w:rsidRPr="00643C66">
        <w:rPr>
          <w:sz w:val="22"/>
          <w:szCs w:val="22"/>
        </w:rPr>
        <w:t xml:space="preserve"> </w:t>
      </w:r>
      <w:r w:rsidR="00A15ABD" w:rsidRPr="00643C66">
        <w:rPr>
          <w:sz w:val="22"/>
          <w:szCs w:val="22"/>
        </w:rPr>
        <w:t xml:space="preserve">vállalja, hogy </w:t>
      </w:r>
      <w:r w:rsidRPr="00643C66">
        <w:rPr>
          <w:sz w:val="22"/>
          <w:szCs w:val="22"/>
        </w:rPr>
        <w:t>haladéktalanul tájékoztat</w:t>
      </w:r>
      <w:r w:rsidR="00A15ABD" w:rsidRPr="00643C66">
        <w:rPr>
          <w:sz w:val="22"/>
          <w:szCs w:val="22"/>
        </w:rPr>
        <w:t>ja</w:t>
      </w:r>
      <w:r w:rsidRPr="00643C66">
        <w:rPr>
          <w:sz w:val="22"/>
          <w:szCs w:val="22"/>
        </w:rPr>
        <w:t xml:space="preserve"> </w:t>
      </w:r>
      <w:r w:rsidR="00A15ABD" w:rsidRPr="00643C66">
        <w:rPr>
          <w:sz w:val="22"/>
          <w:szCs w:val="22"/>
        </w:rPr>
        <w:t xml:space="preserve">Kedvezményezettet </w:t>
      </w:r>
      <w:r w:rsidRPr="00643C66">
        <w:rPr>
          <w:sz w:val="22"/>
          <w:szCs w:val="22"/>
        </w:rPr>
        <w:t xml:space="preserve">a </w:t>
      </w:r>
      <w:r w:rsidR="00A15ABD" w:rsidRPr="00643C66">
        <w:rPr>
          <w:sz w:val="22"/>
          <w:szCs w:val="22"/>
        </w:rPr>
        <w:t>megállapodás megvalósítását</w:t>
      </w:r>
      <w:r w:rsidRPr="00643C66">
        <w:rPr>
          <w:sz w:val="22"/>
          <w:szCs w:val="22"/>
        </w:rPr>
        <w:t xml:space="preserve"> befolyásoló minden lényeges körülményről, </w:t>
      </w:r>
      <w:r w:rsidR="00A15ABD" w:rsidRPr="00643C66">
        <w:rPr>
          <w:sz w:val="22"/>
          <w:szCs w:val="22"/>
        </w:rPr>
        <w:t xml:space="preserve">a </w:t>
      </w:r>
      <w:r w:rsidRPr="00643C66">
        <w:rPr>
          <w:sz w:val="22"/>
          <w:szCs w:val="22"/>
        </w:rPr>
        <w:t xml:space="preserve">megszerzett tapasztalatról és információról. </w:t>
      </w:r>
      <w:r w:rsidR="001104B4" w:rsidRPr="00643C66">
        <w:rPr>
          <w:sz w:val="22"/>
          <w:szCs w:val="22"/>
        </w:rPr>
        <w:t>Kedvezményezett</w:t>
      </w:r>
      <w:r w:rsidR="0053203B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 xml:space="preserve">ezen túl is jogosult </w:t>
      </w:r>
      <w:r w:rsidR="001104B4" w:rsidRPr="00643C66">
        <w:rPr>
          <w:sz w:val="22"/>
          <w:szCs w:val="22"/>
        </w:rPr>
        <w:t>Együttműködő partner</w:t>
      </w:r>
      <w:r w:rsidR="0053203B" w:rsidRPr="00643C66">
        <w:rPr>
          <w:sz w:val="22"/>
          <w:szCs w:val="22"/>
        </w:rPr>
        <w:t>t</w:t>
      </w:r>
      <w:r w:rsidR="00A15ABD" w:rsidRPr="00643C66">
        <w:rPr>
          <w:sz w:val="22"/>
          <w:szCs w:val="22"/>
        </w:rPr>
        <w:t>ő</w:t>
      </w:r>
      <w:r w:rsidR="0053203B" w:rsidRPr="00643C66">
        <w:rPr>
          <w:sz w:val="22"/>
          <w:szCs w:val="22"/>
        </w:rPr>
        <w:t xml:space="preserve">l </w:t>
      </w:r>
      <w:r w:rsidRPr="00643C66">
        <w:rPr>
          <w:sz w:val="22"/>
          <w:szCs w:val="22"/>
        </w:rPr>
        <w:t xml:space="preserve">tájékoztatást, információt kérni jelen </w:t>
      </w:r>
      <w:r w:rsidR="00A15ABD" w:rsidRPr="00643C66">
        <w:rPr>
          <w:sz w:val="22"/>
          <w:szCs w:val="22"/>
        </w:rPr>
        <w:t>a megállapodás</w:t>
      </w:r>
      <w:r w:rsidRPr="00643C66">
        <w:rPr>
          <w:sz w:val="22"/>
          <w:szCs w:val="22"/>
        </w:rPr>
        <w:t xml:space="preserve"> teljesítésével kapcsolatban</w:t>
      </w:r>
      <w:r w:rsidR="00A15ABD" w:rsidRPr="00643C66">
        <w:rPr>
          <w:sz w:val="22"/>
          <w:szCs w:val="22"/>
        </w:rPr>
        <w:t xml:space="preserve">, Együttműködő partner szükség szerint telefonos, e-mail útján történő, valamint előzetes egyeztetés alapján személyes konzultációs lehetőséget biztosít Kedvezményezett részére. </w:t>
      </w:r>
    </w:p>
    <w:p w14:paraId="1C442636" w14:textId="7196B636" w:rsidR="00E421CA" w:rsidRPr="00643C66" w:rsidRDefault="00A15ABD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3.8.</w:t>
      </w:r>
      <w:r w:rsidR="00E421CA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53203B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jelen </w:t>
      </w:r>
      <w:r w:rsidRPr="00643C66">
        <w:rPr>
          <w:sz w:val="22"/>
          <w:szCs w:val="22"/>
        </w:rPr>
        <w:t xml:space="preserve">megállapodás </w:t>
      </w:r>
      <w:r w:rsidR="00E421CA" w:rsidRPr="00643C66">
        <w:rPr>
          <w:sz w:val="22"/>
          <w:szCs w:val="22"/>
        </w:rPr>
        <w:t>teljesítése során igénybe veheti más személy közreműködését</w:t>
      </w:r>
      <w:r w:rsidR="008533D3">
        <w:rPr>
          <w:sz w:val="22"/>
          <w:szCs w:val="22"/>
        </w:rPr>
        <w:t>, harmadik személyt a teljesítésbe saját költségére és felelősségére bevonhat.</w:t>
      </w:r>
    </w:p>
    <w:p w14:paraId="7D7AA7A0" w14:textId="3F13EFBE" w:rsidR="00E421CA" w:rsidRPr="00643C66" w:rsidRDefault="00A15ABD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3.9</w:t>
      </w:r>
      <w:r w:rsidR="00E421CA" w:rsidRPr="00643C66">
        <w:rPr>
          <w:sz w:val="22"/>
          <w:szCs w:val="22"/>
        </w:rPr>
        <w:t xml:space="preserve">. </w:t>
      </w:r>
      <w:r w:rsidR="00E421CA" w:rsidRPr="00643C66">
        <w:rPr>
          <w:sz w:val="22"/>
          <w:szCs w:val="22"/>
        </w:rPr>
        <w:tab/>
      </w:r>
      <w:r w:rsidRPr="00643C66">
        <w:rPr>
          <w:sz w:val="22"/>
          <w:szCs w:val="22"/>
        </w:rPr>
        <w:t xml:space="preserve">Felek </w:t>
      </w:r>
      <w:r w:rsidR="00E421CA" w:rsidRPr="00643C66">
        <w:rPr>
          <w:sz w:val="22"/>
          <w:szCs w:val="22"/>
        </w:rPr>
        <w:t xml:space="preserve">jelen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aláírásával kijelenti</w:t>
      </w:r>
      <w:r w:rsidRPr="00643C66">
        <w:rPr>
          <w:sz w:val="22"/>
          <w:szCs w:val="22"/>
        </w:rPr>
        <w:t>k</w:t>
      </w:r>
      <w:r w:rsidR="00E421CA" w:rsidRPr="00643C66">
        <w:rPr>
          <w:sz w:val="22"/>
          <w:szCs w:val="22"/>
        </w:rPr>
        <w:t xml:space="preserve">, hogy a </w:t>
      </w:r>
      <w:r w:rsidRPr="00643C66">
        <w:rPr>
          <w:sz w:val="22"/>
          <w:szCs w:val="22"/>
        </w:rPr>
        <w:t>megállapodás megvalósítása</w:t>
      </w:r>
      <w:r w:rsidR="00E421CA" w:rsidRPr="00643C66">
        <w:rPr>
          <w:sz w:val="22"/>
          <w:szCs w:val="22"/>
        </w:rPr>
        <w:t xml:space="preserve"> során tudomás</w:t>
      </w:r>
      <w:r w:rsidRPr="00643C66">
        <w:rPr>
          <w:sz w:val="22"/>
          <w:szCs w:val="22"/>
        </w:rPr>
        <w:t>uk</w:t>
      </w:r>
      <w:r w:rsidR="00E421CA" w:rsidRPr="00643C66">
        <w:rPr>
          <w:sz w:val="22"/>
          <w:szCs w:val="22"/>
        </w:rPr>
        <w:t>ra jutott szakmai és pénzügyi információkat bizalmasan kezeli</w:t>
      </w:r>
      <w:r w:rsidRPr="00643C66">
        <w:rPr>
          <w:sz w:val="22"/>
          <w:szCs w:val="22"/>
        </w:rPr>
        <w:t>k</w:t>
      </w:r>
      <w:r w:rsidR="00E421CA" w:rsidRPr="00643C66">
        <w:rPr>
          <w:sz w:val="22"/>
          <w:szCs w:val="22"/>
        </w:rPr>
        <w:t>, azt harmadik félnek nem adj</w:t>
      </w:r>
      <w:r w:rsidRPr="00643C66">
        <w:rPr>
          <w:sz w:val="22"/>
          <w:szCs w:val="22"/>
        </w:rPr>
        <w:t>ák</w:t>
      </w:r>
      <w:r w:rsidR="00E421CA" w:rsidRPr="00643C66">
        <w:rPr>
          <w:sz w:val="22"/>
          <w:szCs w:val="22"/>
        </w:rPr>
        <w:t xml:space="preserve"> ki. </w:t>
      </w:r>
    </w:p>
    <w:p w14:paraId="2061B782" w14:textId="4E6C6D23" w:rsidR="00E421CA" w:rsidRPr="00643C66" w:rsidRDefault="00A15ABD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3</w:t>
      </w:r>
      <w:r w:rsidR="00E421CA" w:rsidRPr="00643C66">
        <w:rPr>
          <w:sz w:val="22"/>
          <w:szCs w:val="22"/>
        </w:rPr>
        <w:t>.</w:t>
      </w:r>
      <w:r w:rsidRPr="00643C66">
        <w:rPr>
          <w:sz w:val="22"/>
          <w:szCs w:val="22"/>
        </w:rPr>
        <w:t>10</w:t>
      </w:r>
      <w:r w:rsidR="00E421CA" w:rsidRPr="00643C66">
        <w:rPr>
          <w:sz w:val="22"/>
          <w:szCs w:val="22"/>
        </w:rPr>
        <w:t>.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53203B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tudomásul veszi, hogy </w:t>
      </w:r>
      <w:r w:rsidR="001104B4" w:rsidRPr="00643C66">
        <w:rPr>
          <w:sz w:val="22"/>
          <w:szCs w:val="22"/>
        </w:rPr>
        <w:t>Kedvezményezett</w:t>
      </w:r>
      <w:r w:rsidR="0053203B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>nevében jogokat nem szerezhet, és kötelezettségeket nem vállalhat</w:t>
      </w:r>
      <w:r w:rsidRPr="00643C66">
        <w:rPr>
          <w:sz w:val="22"/>
          <w:szCs w:val="22"/>
        </w:rPr>
        <w:t>.</w:t>
      </w:r>
    </w:p>
    <w:p w14:paraId="5FC9C067" w14:textId="4D853B05" w:rsidR="00E421CA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0B35FEB2" w14:textId="317897E8" w:rsidR="005B4098" w:rsidRDefault="005B4098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7A685D52" w14:textId="77777777" w:rsidR="005B4098" w:rsidRPr="00643C66" w:rsidRDefault="005B4098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244402F1" w14:textId="1C8A19AB" w:rsidR="00E421CA" w:rsidRPr="00643C66" w:rsidRDefault="00A15ABD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lastRenderedPageBreak/>
        <w:t>4</w:t>
      </w:r>
      <w:r w:rsidR="00E421CA" w:rsidRPr="00643C66">
        <w:rPr>
          <w:rFonts w:ascii="Times New Roman" w:hAnsi="Times New Roman" w:cs="Times New Roman"/>
          <w:b/>
        </w:rPr>
        <w:t xml:space="preserve">. </w:t>
      </w:r>
      <w:r w:rsidR="00643C66">
        <w:rPr>
          <w:rFonts w:ascii="Times New Roman" w:hAnsi="Times New Roman" w:cs="Times New Roman"/>
          <w:b/>
        </w:rPr>
        <w:t>A</w:t>
      </w:r>
      <w:r w:rsidRPr="00643C66">
        <w:rPr>
          <w:rFonts w:ascii="Times New Roman" w:hAnsi="Times New Roman" w:cs="Times New Roman"/>
          <w:b/>
        </w:rPr>
        <w:t xml:space="preserve"> megállapodás </w:t>
      </w:r>
      <w:r w:rsidR="00E421CA" w:rsidRPr="00643C66">
        <w:rPr>
          <w:rFonts w:ascii="Times New Roman" w:hAnsi="Times New Roman" w:cs="Times New Roman"/>
          <w:b/>
        </w:rPr>
        <w:t>időtartama és megszűnése</w:t>
      </w:r>
    </w:p>
    <w:p w14:paraId="6031AC11" w14:textId="44579F19" w:rsidR="00E421CA" w:rsidRPr="00643C66" w:rsidRDefault="00A15ABD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4</w:t>
      </w:r>
      <w:r w:rsidR="00E421CA" w:rsidRPr="00643C66">
        <w:rPr>
          <w:sz w:val="22"/>
          <w:szCs w:val="22"/>
        </w:rPr>
        <w:t xml:space="preserve">.1. </w:t>
      </w:r>
      <w:r w:rsidR="00E421CA" w:rsidRPr="00643C66">
        <w:rPr>
          <w:sz w:val="22"/>
          <w:szCs w:val="22"/>
        </w:rPr>
        <w:tab/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 xml:space="preserve">elek rögzítik, hogy jelen </w:t>
      </w:r>
      <w:r w:rsidRPr="00D708C2">
        <w:rPr>
          <w:sz w:val="22"/>
          <w:szCs w:val="22"/>
        </w:rPr>
        <w:t>megállapodás</w:t>
      </w:r>
      <w:r w:rsidR="00E421CA" w:rsidRPr="001708BC">
        <w:rPr>
          <w:sz w:val="22"/>
          <w:szCs w:val="22"/>
        </w:rPr>
        <w:t>t 202</w:t>
      </w:r>
      <w:r w:rsidR="009351B2" w:rsidRPr="001708BC">
        <w:rPr>
          <w:sz w:val="22"/>
          <w:szCs w:val="22"/>
        </w:rPr>
        <w:t>1</w:t>
      </w:r>
      <w:r w:rsidR="00E421CA" w:rsidRPr="001708BC">
        <w:rPr>
          <w:sz w:val="22"/>
          <w:szCs w:val="22"/>
        </w:rPr>
        <w:t>.</w:t>
      </w:r>
      <w:r w:rsidR="00622A81" w:rsidRPr="001708BC">
        <w:rPr>
          <w:sz w:val="22"/>
          <w:szCs w:val="22"/>
        </w:rPr>
        <w:t>február</w:t>
      </w:r>
      <w:r w:rsidR="00E421CA" w:rsidRPr="001708BC">
        <w:rPr>
          <w:sz w:val="22"/>
          <w:szCs w:val="22"/>
        </w:rPr>
        <w:t xml:space="preserve"> </w:t>
      </w:r>
      <w:r w:rsidR="009351B2" w:rsidRPr="001708BC">
        <w:rPr>
          <w:sz w:val="22"/>
          <w:szCs w:val="22"/>
        </w:rPr>
        <w:t>hó</w:t>
      </w:r>
      <w:r w:rsidR="00E421CA" w:rsidRPr="001708BC">
        <w:rPr>
          <w:sz w:val="22"/>
          <w:szCs w:val="22"/>
        </w:rPr>
        <w:t xml:space="preserve"> </w:t>
      </w:r>
      <w:r w:rsidR="00622A81" w:rsidRPr="001708BC">
        <w:rPr>
          <w:sz w:val="22"/>
          <w:szCs w:val="22"/>
        </w:rPr>
        <w:t>1.</w:t>
      </w:r>
      <w:r w:rsidR="00E421CA" w:rsidRPr="001708BC">
        <w:rPr>
          <w:sz w:val="22"/>
          <w:szCs w:val="22"/>
        </w:rPr>
        <w:t xml:space="preserve"> napjától kezdődő hatállyal 2021. </w:t>
      </w:r>
      <w:r w:rsidR="002A3C9C">
        <w:rPr>
          <w:sz w:val="22"/>
          <w:szCs w:val="22"/>
        </w:rPr>
        <w:t>augusztus</w:t>
      </w:r>
      <w:r w:rsidR="008C777F" w:rsidRPr="001708BC">
        <w:rPr>
          <w:sz w:val="22"/>
          <w:szCs w:val="22"/>
        </w:rPr>
        <w:t xml:space="preserve"> 31</w:t>
      </w:r>
      <w:r w:rsidR="00E421CA" w:rsidRPr="001708BC">
        <w:rPr>
          <w:sz w:val="22"/>
          <w:szCs w:val="22"/>
        </w:rPr>
        <w:t>. napjáig</w:t>
      </w:r>
      <w:r w:rsidR="00E421CA" w:rsidRPr="00D708C2">
        <w:rPr>
          <w:sz w:val="22"/>
          <w:szCs w:val="22"/>
        </w:rPr>
        <w:t xml:space="preserve"> fennálló határozott időtartamra kötik. Jelen </w:t>
      </w:r>
      <w:r w:rsidRPr="00D708C2">
        <w:rPr>
          <w:sz w:val="22"/>
          <w:szCs w:val="22"/>
        </w:rPr>
        <w:t>megállapodás</w:t>
      </w:r>
      <w:r w:rsidR="00E421CA" w:rsidRPr="00D708C2">
        <w:rPr>
          <w:sz w:val="22"/>
          <w:szCs w:val="22"/>
        </w:rPr>
        <w:t xml:space="preserve"> automatikusan hatályát veszíti, amennyiben az Előzményében</w:t>
      </w:r>
      <w:r w:rsidR="00E421CA" w:rsidRPr="00643C66">
        <w:rPr>
          <w:sz w:val="22"/>
          <w:szCs w:val="22"/>
        </w:rPr>
        <w:t xml:space="preserve"> feltüntetett - az </w:t>
      </w:r>
      <w:r w:rsidR="009351B2" w:rsidRPr="00643C66">
        <w:rPr>
          <w:sz w:val="22"/>
          <w:szCs w:val="22"/>
        </w:rPr>
        <w:t xml:space="preserve">Innovációs és Technológiai Minisztérium </w:t>
      </w:r>
      <w:r w:rsidR="00E421CA" w:rsidRPr="00643C66">
        <w:rPr>
          <w:sz w:val="22"/>
          <w:szCs w:val="22"/>
        </w:rPr>
        <w:t xml:space="preserve">és a </w:t>
      </w:r>
      <w:r w:rsidR="001104B4" w:rsidRPr="00643C66">
        <w:rPr>
          <w:sz w:val="22"/>
          <w:szCs w:val="22"/>
        </w:rPr>
        <w:t>Kedvezményezett</w:t>
      </w:r>
      <w:r w:rsidR="009351B2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között létrejött – szerződés bármely oknál fogva megszűnik. </w:t>
      </w:r>
    </w:p>
    <w:p w14:paraId="6CA3042E" w14:textId="463D7956" w:rsidR="00E421CA" w:rsidRPr="00643C66" w:rsidRDefault="00A15ABD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4</w:t>
      </w:r>
      <w:r w:rsidR="00E421CA" w:rsidRPr="00643C66">
        <w:rPr>
          <w:sz w:val="22"/>
          <w:szCs w:val="22"/>
        </w:rPr>
        <w:t xml:space="preserve">.2. </w:t>
      </w:r>
      <w:r w:rsidR="00E421CA" w:rsidRPr="00643C66">
        <w:rPr>
          <w:sz w:val="22"/>
          <w:szCs w:val="22"/>
        </w:rPr>
        <w:tab/>
        <w:t xml:space="preserve">A </w:t>
      </w:r>
      <w:r w:rsidRPr="00643C66">
        <w:rPr>
          <w:sz w:val="22"/>
          <w:szCs w:val="22"/>
        </w:rPr>
        <w:t>megállapodás a fentieken túl akkor</w:t>
      </w:r>
      <w:r w:rsidR="00E421CA" w:rsidRPr="00643C66">
        <w:rPr>
          <w:sz w:val="22"/>
          <w:szCs w:val="22"/>
        </w:rPr>
        <w:t xml:space="preserve"> is megszűnik, ha</w:t>
      </w:r>
    </w:p>
    <w:p w14:paraId="44E44A27" w14:textId="01ED11F8" w:rsidR="00E421CA" w:rsidRPr="00643C66" w:rsidRDefault="00E421CA" w:rsidP="00E421CA">
      <w:pPr>
        <w:pStyle w:val="Listaszerbekezds"/>
        <w:numPr>
          <w:ilvl w:val="0"/>
          <w:numId w:val="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bármelyik fél a jelen </w:t>
      </w:r>
      <w:r w:rsidR="00A15ABD" w:rsidRPr="00643C66">
        <w:rPr>
          <w:rFonts w:ascii="Times New Roman" w:hAnsi="Times New Roman" w:cs="Times New Roman"/>
        </w:rPr>
        <w:t>megállapodás</w:t>
      </w:r>
      <w:r w:rsidRPr="00643C66">
        <w:rPr>
          <w:rFonts w:ascii="Times New Roman" w:hAnsi="Times New Roman" w:cs="Times New Roman"/>
        </w:rPr>
        <w:t>t a másik félhez címzett egyoldalú írásbeli nyilatkozatával, 30 napos felmondási határidő mellett, indoklási kötelezettség nélkül felmondja</w:t>
      </w:r>
      <w:r w:rsidR="00DD3F37" w:rsidRPr="00643C66">
        <w:rPr>
          <w:rFonts w:ascii="Times New Roman" w:hAnsi="Times New Roman" w:cs="Times New Roman"/>
        </w:rPr>
        <w:t>;</w:t>
      </w:r>
    </w:p>
    <w:p w14:paraId="06C77BCB" w14:textId="299E0F31" w:rsidR="00DD3F37" w:rsidRPr="00643C66" w:rsidRDefault="00E421CA" w:rsidP="00DD3F37">
      <w:pPr>
        <w:pStyle w:val="Listaszerbekezds"/>
        <w:numPr>
          <w:ilvl w:val="0"/>
          <w:numId w:val="7"/>
        </w:numPr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a jogi személy szerződő </w:t>
      </w:r>
      <w:r w:rsidR="00DD3F37" w:rsidRPr="00643C66">
        <w:rPr>
          <w:rFonts w:ascii="Times New Roman" w:hAnsi="Times New Roman" w:cs="Times New Roman"/>
        </w:rPr>
        <w:t>F</w:t>
      </w:r>
      <w:r w:rsidRPr="00643C66">
        <w:rPr>
          <w:rFonts w:ascii="Times New Roman" w:hAnsi="Times New Roman" w:cs="Times New Roman"/>
        </w:rPr>
        <w:t>él megszűnik, kivéve, ha a megszűnő jogi személynek jogutódja van</w:t>
      </w:r>
      <w:r w:rsidR="00DD3F37" w:rsidRPr="00643C66">
        <w:rPr>
          <w:rFonts w:ascii="Times New Roman" w:hAnsi="Times New Roman" w:cs="Times New Roman"/>
        </w:rPr>
        <w:t>;</w:t>
      </w:r>
    </w:p>
    <w:p w14:paraId="2D99F074" w14:textId="39FFACBB" w:rsidR="00E421CA" w:rsidRPr="00643C66" w:rsidRDefault="00E421CA" w:rsidP="00DD3F37">
      <w:pPr>
        <w:pStyle w:val="Listaszerbekezds"/>
        <w:numPr>
          <w:ilvl w:val="0"/>
          <w:numId w:val="7"/>
        </w:numPr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3C66">
        <w:t xml:space="preserve">ha </w:t>
      </w:r>
      <w:r w:rsidR="00DD3F37" w:rsidRPr="00643C66">
        <w:t xml:space="preserve">bármelyik féllel </w:t>
      </w:r>
      <w:r w:rsidRPr="00643C66">
        <w:t xml:space="preserve">szemben csőd-, illetve jogerős bírói határozattal felszámolási eljárás indul, adószáma törlésre kerül, </w:t>
      </w:r>
      <w:r w:rsidR="00DD3F37" w:rsidRPr="00643C66">
        <w:t xml:space="preserve">vagy </w:t>
      </w:r>
      <w:r w:rsidRPr="00643C66">
        <w:t>végelszámolás alá kerül;</w:t>
      </w:r>
    </w:p>
    <w:p w14:paraId="71C47E7B" w14:textId="5FB61337" w:rsidR="00E421CA" w:rsidRPr="00643C66" w:rsidRDefault="00E421CA" w:rsidP="00DD3F37">
      <w:pPr>
        <w:pStyle w:val="Listaszerbekezds"/>
        <w:numPr>
          <w:ilvl w:val="0"/>
          <w:numId w:val="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ha </w:t>
      </w:r>
      <w:r w:rsidR="00DD3F37" w:rsidRPr="00643C66">
        <w:t xml:space="preserve">bármelyik fél </w:t>
      </w:r>
      <w:r w:rsidRPr="00643C66">
        <w:rPr>
          <w:rFonts w:ascii="Times New Roman" w:hAnsi="Times New Roman" w:cs="Times New Roman"/>
        </w:rPr>
        <w:t xml:space="preserve">jogszabályon vagy jelen </w:t>
      </w:r>
      <w:r w:rsidR="00DD3F37" w:rsidRPr="00643C66">
        <w:rPr>
          <w:rFonts w:ascii="Times New Roman" w:hAnsi="Times New Roman" w:cs="Times New Roman"/>
        </w:rPr>
        <w:t xml:space="preserve">megállapodáson </w:t>
      </w:r>
      <w:r w:rsidRPr="00643C66">
        <w:rPr>
          <w:rFonts w:ascii="Times New Roman" w:hAnsi="Times New Roman" w:cs="Times New Roman"/>
        </w:rPr>
        <w:t>alapuló titoktartási kötelezettségét megszegi;</w:t>
      </w:r>
    </w:p>
    <w:p w14:paraId="63CAD2A6" w14:textId="2DDFE94B" w:rsidR="00E421CA" w:rsidRPr="00643C66" w:rsidRDefault="00DD3F37" w:rsidP="00DD3F37">
      <w:pPr>
        <w:pStyle w:val="Listaszerbekezds"/>
        <w:numPr>
          <w:ilvl w:val="0"/>
          <w:numId w:val="7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ha </w:t>
      </w:r>
      <w:r w:rsidRPr="00643C66">
        <w:t>bármelyik fél</w:t>
      </w:r>
      <w:r w:rsidRPr="00643C66">
        <w:rPr>
          <w:rFonts w:ascii="Times New Roman" w:hAnsi="Times New Roman" w:cs="Times New Roman"/>
        </w:rPr>
        <w:t xml:space="preserve"> </w:t>
      </w:r>
      <w:r w:rsidR="00E421CA" w:rsidRPr="00643C66">
        <w:rPr>
          <w:rFonts w:ascii="Times New Roman" w:hAnsi="Times New Roman" w:cs="Times New Roman"/>
        </w:rPr>
        <w:t xml:space="preserve">magatartásával, eljárásával felróhatóan </w:t>
      </w:r>
      <w:r w:rsidRPr="00643C66">
        <w:rPr>
          <w:rFonts w:ascii="Times New Roman" w:hAnsi="Times New Roman" w:cs="Times New Roman"/>
        </w:rPr>
        <w:t xml:space="preserve">a másik fél </w:t>
      </w:r>
      <w:r w:rsidR="00E421CA" w:rsidRPr="00643C66">
        <w:rPr>
          <w:rFonts w:ascii="Times New Roman" w:hAnsi="Times New Roman" w:cs="Times New Roman"/>
        </w:rPr>
        <w:t>jó hírnevét megsérti</w:t>
      </w:r>
      <w:r w:rsidRPr="00643C66">
        <w:rPr>
          <w:rFonts w:ascii="Times New Roman" w:hAnsi="Times New Roman" w:cs="Times New Roman"/>
        </w:rPr>
        <w:t>.</w:t>
      </w:r>
    </w:p>
    <w:p w14:paraId="77001081" w14:textId="5AB7DC13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4.3</w:t>
      </w:r>
      <w:r w:rsidR="00E421CA" w:rsidRPr="00643C66">
        <w:rPr>
          <w:sz w:val="22"/>
          <w:szCs w:val="22"/>
        </w:rPr>
        <w:t>.</w:t>
      </w:r>
      <w:r w:rsidR="00E421CA" w:rsidRPr="00643C66">
        <w:rPr>
          <w:sz w:val="22"/>
          <w:szCs w:val="22"/>
        </w:rPr>
        <w:tab/>
        <w:t xml:space="preserve">Jelen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bármely okból való megszűnése vagy megszüntetése esetén a </w:t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>elek kötelesek egymással elszámolni.</w:t>
      </w:r>
    </w:p>
    <w:p w14:paraId="58861BC6" w14:textId="77777777" w:rsidR="00E421CA" w:rsidRPr="00643C66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jc w:val="both"/>
        <w:rPr>
          <w:sz w:val="22"/>
          <w:szCs w:val="22"/>
        </w:rPr>
      </w:pPr>
    </w:p>
    <w:p w14:paraId="2BE45EF6" w14:textId="6083AB85" w:rsidR="00E421CA" w:rsidRPr="00643C66" w:rsidRDefault="00DD3F37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>5</w:t>
      </w:r>
      <w:r w:rsidR="00E421CA" w:rsidRPr="00643C66">
        <w:rPr>
          <w:rFonts w:ascii="Times New Roman" w:hAnsi="Times New Roman" w:cs="Times New Roman"/>
          <w:b/>
        </w:rPr>
        <w:t>.</w:t>
      </w:r>
      <w:r w:rsidR="00E421CA" w:rsidRPr="00643C66">
        <w:rPr>
          <w:rFonts w:ascii="Times New Roman" w:hAnsi="Times New Roman" w:cs="Times New Roman"/>
          <w:b/>
        </w:rPr>
        <w:tab/>
        <w:t>Felek együttműködése, titoktartási kötelezettség</w:t>
      </w:r>
    </w:p>
    <w:p w14:paraId="731BC9A6" w14:textId="4434AFB7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5</w:t>
      </w:r>
      <w:r w:rsidR="00E421CA" w:rsidRPr="00643C66">
        <w:rPr>
          <w:sz w:val="22"/>
          <w:szCs w:val="22"/>
        </w:rPr>
        <w:t>.1.</w:t>
      </w:r>
      <w:r w:rsidR="00E421CA" w:rsidRPr="00643C66">
        <w:rPr>
          <w:sz w:val="22"/>
          <w:szCs w:val="22"/>
        </w:rPr>
        <w:tab/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 xml:space="preserve">elek kölcsönösen, haladéktalanul és maradéktalanul egymás tudomására hozzák azon értesüléseiket, tényeket és körülményeket, melyek a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</w:t>
      </w:r>
      <w:r w:rsidRPr="00643C66">
        <w:rPr>
          <w:sz w:val="22"/>
          <w:szCs w:val="22"/>
        </w:rPr>
        <w:t>megvalósítását</w:t>
      </w:r>
      <w:r w:rsidR="00E421CA" w:rsidRPr="00643C66">
        <w:rPr>
          <w:sz w:val="22"/>
          <w:szCs w:val="22"/>
        </w:rPr>
        <w:t xml:space="preserve"> esetlegesen akadályozzák, arra befolyással vannak, illetve lehetnek. Felek kölcsönösen, illetve külön-külön is megteszik mindazokat az intézkedéseket, nyilatkozatokat, amelyek a </w:t>
      </w:r>
      <w:r w:rsidRPr="00643C66">
        <w:rPr>
          <w:sz w:val="22"/>
          <w:szCs w:val="22"/>
        </w:rPr>
        <w:t xml:space="preserve">megállapodás megvalósítását </w:t>
      </w:r>
      <w:r w:rsidR="00E421CA" w:rsidRPr="00643C66">
        <w:rPr>
          <w:sz w:val="22"/>
          <w:szCs w:val="22"/>
        </w:rPr>
        <w:t>akadályozó körülmények elhárításának érdekében szükségesek.</w:t>
      </w:r>
    </w:p>
    <w:p w14:paraId="0C13CDAF" w14:textId="06ADC60D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5</w:t>
      </w:r>
      <w:r w:rsidR="00E421CA" w:rsidRPr="00643C66">
        <w:rPr>
          <w:sz w:val="22"/>
          <w:szCs w:val="22"/>
        </w:rPr>
        <w:t>.2.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és </w:t>
      </w:r>
      <w:r w:rsidR="001104B4" w:rsidRPr="00643C66">
        <w:rPr>
          <w:sz w:val="22"/>
          <w:szCs w:val="22"/>
        </w:rPr>
        <w:t>Együttműködő partner</w:t>
      </w:r>
      <w:r w:rsidR="00E421CA" w:rsidRPr="00643C66">
        <w:rPr>
          <w:sz w:val="22"/>
          <w:szCs w:val="22"/>
        </w:rPr>
        <w:t xml:space="preserve"> kölcsönösen kötelezettséget vállal arra, hogy az általuk akár egymásnak, akár harmadik félnek szolgáltatott adatok a valóságnak megfelelnek.</w:t>
      </w:r>
    </w:p>
    <w:p w14:paraId="6EC66719" w14:textId="5D47D59D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5</w:t>
      </w:r>
      <w:r w:rsidR="00E421CA" w:rsidRPr="00643C66">
        <w:rPr>
          <w:sz w:val="22"/>
          <w:szCs w:val="22"/>
        </w:rPr>
        <w:t>.3.</w:t>
      </w:r>
      <w:r w:rsidR="00E421CA" w:rsidRPr="00643C66">
        <w:rPr>
          <w:sz w:val="22"/>
          <w:szCs w:val="22"/>
        </w:rPr>
        <w:tab/>
      </w:r>
      <w:bookmarkStart w:id="0" w:name="_Toc369526419"/>
      <w:bookmarkStart w:id="1" w:name="_Toc369526526"/>
      <w:bookmarkStart w:id="2" w:name="_Toc398821147"/>
      <w:bookmarkStart w:id="3" w:name="_Toc411846011"/>
      <w:r w:rsidR="00E421CA" w:rsidRPr="00643C66">
        <w:rPr>
          <w:sz w:val="22"/>
          <w:szCs w:val="22"/>
        </w:rPr>
        <w:t xml:space="preserve">Felek és közreműködőik a rendelkezésükre bocsátott tényeket, dokumentumokat, adatokat, információkat, az ezekből levonható következtetéseket azok megjelenési formájától függetlenül bizalmasan, üzleti titokként kötelesek kezelni, azokat kizárólag a </w:t>
      </w:r>
      <w:r w:rsidRPr="00643C66">
        <w:rPr>
          <w:sz w:val="22"/>
          <w:szCs w:val="22"/>
        </w:rPr>
        <w:t xml:space="preserve">megállapodás </w:t>
      </w:r>
      <w:bookmarkStart w:id="4" w:name="_Hlk63424119"/>
      <w:r w:rsidRPr="00643C66">
        <w:rPr>
          <w:sz w:val="22"/>
          <w:szCs w:val="22"/>
        </w:rPr>
        <w:t>megvalósításának</w:t>
      </w:r>
      <w:bookmarkEnd w:id="4"/>
      <w:r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érdekében használhatják fel, azokat a másik fél érdekeit veszélyeztető vagy sértő módon nem kezelhetik és harmadik fél részére sem szóban, sem írásban nem szolgáltathatják ki, kivéve, ha erre őket jogszabály rendelkezése vagy a másik fél írásos beleegyezése kifejezetten feljogosítja. A titoktartási kötelezettség a feleket határidő nélkül köti. A titoktartási kötelezettség megszegése szerződésszegésnek minősül, felek a titoktartási kötelezettségük megszegése által egymásnak közvetlenül vagy közvetve, a másik félnek vagy érdekkörének okozott károkért korlátlanul felelnek. </w:t>
      </w:r>
      <w:bookmarkEnd w:id="0"/>
      <w:bookmarkEnd w:id="1"/>
      <w:bookmarkEnd w:id="2"/>
      <w:bookmarkEnd w:id="3"/>
    </w:p>
    <w:p w14:paraId="4C6E1095" w14:textId="10D0FBEB" w:rsidR="00E421CA" w:rsidRDefault="00E421CA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3C5D13DA" w14:textId="59CF75D9" w:rsidR="005B4098" w:rsidRDefault="005B4098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06E8F601" w14:textId="77777777" w:rsidR="005B4098" w:rsidRPr="00643C66" w:rsidRDefault="005B4098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357F108D" w14:textId="12AD8D9D" w:rsidR="00E421CA" w:rsidRPr="00643C66" w:rsidRDefault="00DD3F37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lastRenderedPageBreak/>
        <w:t>6</w:t>
      </w:r>
      <w:r w:rsidR="00E421CA" w:rsidRPr="00643C66">
        <w:rPr>
          <w:rFonts w:ascii="Times New Roman" w:hAnsi="Times New Roman" w:cs="Times New Roman"/>
          <w:b/>
        </w:rPr>
        <w:t>.</w:t>
      </w:r>
      <w:r w:rsidR="00E421CA" w:rsidRPr="00643C66">
        <w:rPr>
          <w:rFonts w:ascii="Times New Roman" w:hAnsi="Times New Roman" w:cs="Times New Roman"/>
          <w:b/>
        </w:rPr>
        <w:tab/>
        <w:t>Szellemi alkotásokkal kapcsolatos rendelkezések</w:t>
      </w:r>
    </w:p>
    <w:p w14:paraId="66AAC4B1" w14:textId="56CC340E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6</w:t>
      </w:r>
      <w:r w:rsidR="00E421CA" w:rsidRPr="00643C66">
        <w:rPr>
          <w:sz w:val="22"/>
          <w:szCs w:val="22"/>
        </w:rPr>
        <w:t>.1.</w:t>
      </w:r>
      <w:r w:rsidR="00E421CA" w:rsidRPr="00643C66">
        <w:rPr>
          <w:sz w:val="22"/>
          <w:szCs w:val="22"/>
        </w:rPr>
        <w:tab/>
        <w:t>Szerződő felek a jelen szerződés keretében átadandó szellemi alkotásokkal kapcsolatos jogaikat és kötelezettségeiket a szerzői jogról szóló 1999. évi LXXVI. törvény (a továbbiakban: „Szjt.”) rendelkezései – mint a jelen szerződés rendelkezéseihez képest alkalmazandó háttérjogszabály – alapján az alábbiak szerint rendezik.</w:t>
      </w:r>
    </w:p>
    <w:p w14:paraId="4048A17A" w14:textId="7D7AD81D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6</w:t>
      </w:r>
      <w:r w:rsidR="00E421CA" w:rsidRPr="00643C66">
        <w:rPr>
          <w:sz w:val="22"/>
          <w:szCs w:val="22"/>
        </w:rPr>
        <w:t>.2.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a jelen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keretében kizárólagosan, mindenféle időbeli, területi és egyéb (így különösen a felhasználás módját érintő) korlátozás nélkül átruházza </w:t>
      </w:r>
      <w:r w:rsidR="001104B4" w:rsidRPr="00643C66">
        <w:rPr>
          <w:sz w:val="22"/>
          <w:szCs w:val="22"/>
        </w:rPr>
        <w:t>Kedvezményezett</w:t>
      </w:r>
      <w:r w:rsidR="00366983" w:rsidRPr="00643C66">
        <w:rPr>
          <w:sz w:val="22"/>
          <w:szCs w:val="22"/>
        </w:rPr>
        <w:t>re</w:t>
      </w:r>
      <w:r w:rsidR="00E421CA" w:rsidRPr="00643C66">
        <w:rPr>
          <w:sz w:val="22"/>
          <w:szCs w:val="22"/>
        </w:rPr>
        <w:t xml:space="preserve"> az általa elkészített szellemi alkotáson fennálló tulajdonjogát és valamennyi szerzői vagyoni jogát, amely kapcsán a hatályos jogszabályok a jogátruházást nem zárják ki. A jogátruházás a szellemi alkotások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részére történő átadásával történik. Az átadással a szellemi alkotás és annak valamennyi eleme tulajdonosává és kizárólagos jogosultjává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válik, melynek eredményeképpen </w:t>
      </w:r>
      <w:r w:rsidR="001104B4" w:rsidRPr="00643C66">
        <w:rPr>
          <w:sz w:val="22"/>
          <w:szCs w:val="22"/>
        </w:rPr>
        <w:t>Kedvezményezett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lesz jogosult a szellemi alkotás mindenféle korlátozásoktól mentes, kizárólagos felhasználására és a szerzői vagyoni jogok akár egyedüli, akár harmadik személyekkel együttesen történő gyakorlására, továbbadására. Felek megállapodnak abban, hogy az olyan szellemi alkotásokra vonatkozó felhasználási jogok tekintetében, amelyek esetében a hatályos jogszabályok a vagyoni jogok átruházását nem teszik lehetővé,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azok átadásával időbeli és területi korlátozás nélkül, kizárólagos jellegű, valamennyi ismert felhasználási módra (a módosítás, az átdolgozás, az átdolgoztatás, a másolás, a többszörözés, a visszafejtés és a felhasználási engedély harmadik személy részére történő tovább engedélyezésének jogát is ide értve) kiterjedő felhasználási engedélyt kap </w:t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>t</w:t>
      </w:r>
      <w:r w:rsidRPr="00643C66">
        <w:rPr>
          <w:sz w:val="22"/>
          <w:szCs w:val="22"/>
        </w:rPr>
        <w:t>ő</w:t>
      </w:r>
      <w:r w:rsidR="00366983" w:rsidRPr="00643C66">
        <w:rPr>
          <w:sz w:val="22"/>
          <w:szCs w:val="22"/>
        </w:rPr>
        <w:t>l</w:t>
      </w:r>
      <w:r w:rsidR="00E421CA" w:rsidRPr="00643C66">
        <w:rPr>
          <w:sz w:val="22"/>
          <w:szCs w:val="22"/>
        </w:rPr>
        <w:t>.</w:t>
      </w:r>
    </w:p>
    <w:p w14:paraId="3D67A3BB" w14:textId="60B42161" w:rsidR="00E421CA" w:rsidRPr="00643C66" w:rsidRDefault="00DD3F37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bookmarkStart w:id="5" w:name="_Toc369510163"/>
      <w:bookmarkStart w:id="6" w:name="_Toc398818424"/>
      <w:bookmarkStart w:id="7" w:name="_Toc411845994"/>
      <w:bookmarkEnd w:id="5"/>
      <w:bookmarkEnd w:id="6"/>
      <w:bookmarkEnd w:id="7"/>
      <w:r w:rsidRPr="00643C66">
        <w:rPr>
          <w:sz w:val="22"/>
          <w:szCs w:val="22"/>
        </w:rPr>
        <w:t>6</w:t>
      </w:r>
      <w:r w:rsidR="00E421CA" w:rsidRPr="00643C66">
        <w:rPr>
          <w:sz w:val="22"/>
          <w:szCs w:val="22"/>
        </w:rPr>
        <w:t>.3.</w:t>
      </w:r>
      <w:r w:rsidR="00E421CA" w:rsidRPr="00643C66">
        <w:rPr>
          <w:sz w:val="22"/>
          <w:szCs w:val="22"/>
        </w:rPr>
        <w:tab/>
        <w:t xml:space="preserve">Felek megállapodása alapján </w:t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>n</w:t>
      </w:r>
      <w:r w:rsidRPr="00643C66">
        <w:rPr>
          <w:sz w:val="22"/>
          <w:szCs w:val="22"/>
        </w:rPr>
        <w:t>e</w:t>
      </w:r>
      <w:r w:rsidR="00366983" w:rsidRPr="00643C66">
        <w:rPr>
          <w:sz w:val="22"/>
          <w:szCs w:val="22"/>
        </w:rPr>
        <w:t xml:space="preserve">k </w:t>
      </w:r>
      <w:r w:rsidR="00E421CA" w:rsidRPr="00643C66">
        <w:rPr>
          <w:sz w:val="22"/>
          <w:szCs w:val="22"/>
        </w:rPr>
        <w:t xml:space="preserve">fizetendő </w:t>
      </w:r>
      <w:r w:rsidRPr="001708BC">
        <w:rPr>
          <w:sz w:val="22"/>
          <w:szCs w:val="22"/>
        </w:rPr>
        <w:t>Együttműköd</w:t>
      </w:r>
      <w:r w:rsidR="00D708C2" w:rsidRPr="001708BC">
        <w:rPr>
          <w:sz w:val="22"/>
          <w:szCs w:val="22"/>
        </w:rPr>
        <w:t>ő partneri</w:t>
      </w:r>
      <w:r w:rsidR="00366983" w:rsidRPr="001708BC">
        <w:rPr>
          <w:sz w:val="22"/>
          <w:szCs w:val="22"/>
        </w:rPr>
        <w:t xml:space="preserve"> </w:t>
      </w:r>
      <w:r w:rsidR="00E421CA" w:rsidRPr="001708BC">
        <w:rPr>
          <w:sz w:val="22"/>
          <w:szCs w:val="22"/>
        </w:rPr>
        <w:t>díj</w:t>
      </w:r>
      <w:r w:rsidR="00E421CA" w:rsidRPr="00643C66">
        <w:rPr>
          <w:sz w:val="22"/>
          <w:szCs w:val="22"/>
        </w:rPr>
        <w:t xml:space="preserve"> tartalmazza a jelen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keretében átadásra kerülő szellemi alkotások jogátruházásának ellenértékét, illetve a felhasználási díjat is, amelynek mértékét a felek arányosnak ismernek el. </w:t>
      </w:r>
    </w:p>
    <w:p w14:paraId="26685B42" w14:textId="6F1A9897" w:rsidR="00E421CA" w:rsidRPr="00643C66" w:rsidRDefault="00DD3F37" w:rsidP="00643C66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6</w:t>
      </w:r>
      <w:r w:rsidR="00E421CA" w:rsidRPr="00643C66">
        <w:rPr>
          <w:sz w:val="22"/>
          <w:szCs w:val="22"/>
        </w:rPr>
        <w:t>.4.</w:t>
      </w:r>
      <w:r w:rsidR="00E421CA" w:rsidRPr="00643C66">
        <w:rPr>
          <w:sz w:val="22"/>
          <w:szCs w:val="22"/>
        </w:rPr>
        <w:tab/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a </w:t>
      </w:r>
      <w:r w:rsidRPr="00643C66">
        <w:rPr>
          <w:sz w:val="22"/>
          <w:szCs w:val="22"/>
        </w:rPr>
        <w:t xml:space="preserve">megállapodás megvalósítása </w:t>
      </w:r>
      <w:r w:rsidR="00E421CA" w:rsidRPr="00643C66">
        <w:rPr>
          <w:sz w:val="22"/>
          <w:szCs w:val="22"/>
        </w:rPr>
        <w:t xml:space="preserve">során csak olyan szerzői, szabadalmi vagy védjegy oltalom alatt álló dokumentációt, művet, alkotást, terméket stb. használhat fel, amelyre vonatkozóan a megfelelő szerzői jogosultsággal rendelkezik. A szellemi alkotásokkal kapcsolatos jogokért </w:t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jogszavatosságot vállal, ennek nem teljesülése esetén </w:t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teljes kártérítési felelősséggel tartozik, </w:t>
      </w:r>
      <w:proofErr w:type="spellStart"/>
      <w:r w:rsidR="001104B4" w:rsidRPr="00643C66">
        <w:rPr>
          <w:sz w:val="22"/>
          <w:szCs w:val="22"/>
        </w:rPr>
        <w:t>Kedvezményezett</w:t>
      </w:r>
      <w:r w:rsidR="00366983" w:rsidRPr="00643C66">
        <w:rPr>
          <w:sz w:val="22"/>
          <w:szCs w:val="22"/>
        </w:rPr>
        <w:t>e</w:t>
      </w:r>
      <w:r w:rsidR="00E421CA" w:rsidRPr="00643C66">
        <w:rPr>
          <w:sz w:val="22"/>
          <w:szCs w:val="22"/>
        </w:rPr>
        <w:t>l</w:t>
      </w:r>
      <w:proofErr w:type="spellEnd"/>
      <w:r w:rsidR="00E421CA" w:rsidRPr="00643C66">
        <w:rPr>
          <w:sz w:val="22"/>
          <w:szCs w:val="22"/>
        </w:rPr>
        <w:t xml:space="preserve"> szemben köteles ezen a jogcímen előterjesztett követelésekért helytállni. </w:t>
      </w:r>
      <w:r w:rsidR="001104B4" w:rsidRPr="00643C66">
        <w:rPr>
          <w:sz w:val="22"/>
          <w:szCs w:val="22"/>
        </w:rPr>
        <w:t>Együttműködő partner</w:t>
      </w:r>
      <w:r w:rsidR="00366983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kötelezettséget vállal arra, hogy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minden ezzel kapcsolatban felmerült kárát és költségét haladéktalanul megtéríti, illetőleg e károk alól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teljes mértékben mentesíti.</w:t>
      </w:r>
    </w:p>
    <w:p w14:paraId="6A5CD802" w14:textId="77777777" w:rsidR="00643C66" w:rsidRPr="00643C66" w:rsidRDefault="00643C66" w:rsidP="00643C66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b/>
          <w:sz w:val="22"/>
          <w:szCs w:val="22"/>
        </w:rPr>
      </w:pPr>
    </w:p>
    <w:p w14:paraId="0C81ACAD" w14:textId="4F0837F2" w:rsidR="00E421CA" w:rsidRPr="00643C66" w:rsidRDefault="00643C66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>7</w:t>
      </w:r>
      <w:r w:rsidR="00E421CA" w:rsidRPr="00643C66">
        <w:rPr>
          <w:rFonts w:ascii="Times New Roman" w:hAnsi="Times New Roman" w:cs="Times New Roman"/>
          <w:b/>
        </w:rPr>
        <w:t>.</w:t>
      </w:r>
      <w:r w:rsidR="00E421CA" w:rsidRPr="00643C66">
        <w:rPr>
          <w:rFonts w:ascii="Times New Roman" w:hAnsi="Times New Roman" w:cs="Times New Roman"/>
          <w:b/>
        </w:rPr>
        <w:tab/>
        <w:t>Kapcsolattartás, adatvédelem</w:t>
      </w:r>
    </w:p>
    <w:p w14:paraId="65CA1714" w14:textId="3DE8F185" w:rsidR="00E421CA" w:rsidRPr="00643C66" w:rsidRDefault="00643C66" w:rsidP="00E421CA">
      <w:pPr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7</w:t>
      </w:r>
      <w:r w:rsidR="00E421CA" w:rsidRPr="00643C66">
        <w:rPr>
          <w:rFonts w:ascii="Times New Roman" w:hAnsi="Times New Roman" w:cs="Times New Roman"/>
        </w:rPr>
        <w:t>.1.</w:t>
      </w:r>
      <w:r w:rsidR="00E421CA" w:rsidRPr="00643C66">
        <w:rPr>
          <w:rFonts w:ascii="Times New Roman" w:hAnsi="Times New Roman" w:cs="Times New Roman"/>
        </w:rPr>
        <w:tab/>
      </w:r>
      <w:r w:rsidRPr="00643C66">
        <w:rPr>
          <w:rFonts w:ascii="Times New Roman" w:hAnsi="Times New Roman" w:cs="Times New Roman"/>
        </w:rPr>
        <w:t>F</w:t>
      </w:r>
      <w:r w:rsidR="00E421CA" w:rsidRPr="00643C66">
        <w:rPr>
          <w:rFonts w:ascii="Times New Roman" w:hAnsi="Times New Roman" w:cs="Times New Roman"/>
        </w:rPr>
        <w:t xml:space="preserve">elek a jelen </w:t>
      </w:r>
      <w:r w:rsidRPr="00643C66">
        <w:rPr>
          <w:rFonts w:ascii="Times New Roman" w:hAnsi="Times New Roman" w:cs="Times New Roman"/>
        </w:rPr>
        <w:t>megállapodással</w:t>
      </w:r>
      <w:r w:rsidR="00E421CA" w:rsidRPr="00643C66">
        <w:rPr>
          <w:rFonts w:ascii="Times New Roman" w:hAnsi="Times New Roman" w:cs="Times New Roman"/>
        </w:rPr>
        <w:t xml:space="preserve"> kapcsolatos nyilatkozatok megtételére jogosult kapcsolattartóként az alábbi személyeket jelölik meg:</w:t>
      </w:r>
    </w:p>
    <w:p w14:paraId="14E436E1" w14:textId="77777777" w:rsidR="00E421CA" w:rsidRPr="00643C66" w:rsidRDefault="00E421CA" w:rsidP="006F048D">
      <w:pPr>
        <w:adjustRightInd w:val="0"/>
        <w:spacing w:after="0" w:line="300" w:lineRule="exact"/>
        <w:ind w:left="567"/>
        <w:jc w:val="both"/>
        <w:rPr>
          <w:rFonts w:ascii="Times New Roman" w:hAnsi="Times New Roman" w:cs="Times New Roman"/>
        </w:rPr>
      </w:pPr>
    </w:p>
    <w:p w14:paraId="121A1CB3" w14:textId="4E5BF9F4" w:rsidR="00E421CA" w:rsidRPr="00643C66" w:rsidRDefault="00643C66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Kedvezményezett </w:t>
      </w:r>
      <w:r w:rsidR="00E421CA" w:rsidRPr="00643C66">
        <w:rPr>
          <w:rFonts w:ascii="Times New Roman" w:hAnsi="Times New Roman" w:cs="Times New Roman"/>
        </w:rPr>
        <w:t xml:space="preserve">részéről: </w:t>
      </w:r>
    </w:p>
    <w:p w14:paraId="0ECBB308" w14:textId="66672705" w:rsidR="00E421CA" w:rsidRPr="00643C66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Név: </w:t>
      </w:r>
      <w:r w:rsidRPr="00643C66">
        <w:rPr>
          <w:rFonts w:ascii="Times New Roman" w:hAnsi="Times New Roman" w:cs="Times New Roman"/>
        </w:rPr>
        <w:tab/>
      </w:r>
      <w:r w:rsidR="00C96E83" w:rsidRPr="00643C66">
        <w:rPr>
          <w:rFonts w:ascii="Times New Roman" w:hAnsi="Times New Roman" w:cs="Times New Roman"/>
        </w:rPr>
        <w:t>Váradi Imre László</w:t>
      </w:r>
    </w:p>
    <w:p w14:paraId="379FEFA1" w14:textId="32999CF7" w:rsidR="00E421CA" w:rsidRPr="00643C66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E-mail: </w:t>
      </w:r>
      <w:r w:rsidRPr="00643C66">
        <w:rPr>
          <w:rFonts w:ascii="Times New Roman" w:hAnsi="Times New Roman" w:cs="Times New Roman"/>
        </w:rPr>
        <w:tab/>
      </w:r>
      <w:r w:rsidR="007405D1" w:rsidRPr="00643C66">
        <w:rPr>
          <w:rFonts w:ascii="Times New Roman" w:hAnsi="Times New Roman" w:cs="Times New Roman"/>
        </w:rPr>
        <w:t>varadi@nffku.hu</w:t>
      </w:r>
    </w:p>
    <w:p w14:paraId="0DB8D666" w14:textId="221D3F1A" w:rsidR="00E421CA" w:rsidRPr="00643C66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 xml:space="preserve">Tel.: </w:t>
      </w:r>
      <w:r w:rsidRPr="00643C66">
        <w:rPr>
          <w:rFonts w:ascii="Times New Roman" w:hAnsi="Times New Roman" w:cs="Times New Roman"/>
        </w:rPr>
        <w:tab/>
      </w:r>
      <w:r w:rsidR="00C96E83" w:rsidRPr="00643C66">
        <w:rPr>
          <w:rFonts w:ascii="Times New Roman" w:hAnsi="Times New Roman" w:cs="Times New Roman"/>
        </w:rPr>
        <w:t>+36 20 332 4782</w:t>
      </w:r>
    </w:p>
    <w:p w14:paraId="0705B18B" w14:textId="77777777" w:rsidR="00E421CA" w:rsidRPr="00643C66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078D49A" w14:textId="380D91FE" w:rsidR="00E421CA" w:rsidRPr="001708BC" w:rsidRDefault="00643C66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708BC">
        <w:rPr>
          <w:rFonts w:ascii="Times New Roman" w:hAnsi="Times New Roman" w:cs="Times New Roman"/>
        </w:rPr>
        <w:lastRenderedPageBreak/>
        <w:t xml:space="preserve">Együttműködő partner </w:t>
      </w:r>
      <w:r w:rsidR="00E421CA" w:rsidRPr="001708BC">
        <w:rPr>
          <w:rFonts w:ascii="Times New Roman" w:hAnsi="Times New Roman" w:cs="Times New Roman"/>
        </w:rPr>
        <w:t xml:space="preserve">részéről: </w:t>
      </w:r>
    </w:p>
    <w:p w14:paraId="3680C6C7" w14:textId="79ABEE22" w:rsidR="00E421CA" w:rsidRPr="001708BC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708BC">
        <w:rPr>
          <w:rFonts w:ascii="Times New Roman" w:hAnsi="Times New Roman" w:cs="Times New Roman"/>
        </w:rPr>
        <w:t xml:space="preserve">Név: </w:t>
      </w:r>
      <w:r w:rsidRPr="001708BC">
        <w:rPr>
          <w:rFonts w:ascii="Times New Roman" w:hAnsi="Times New Roman" w:cs="Times New Roman"/>
        </w:rPr>
        <w:tab/>
      </w:r>
      <w:r w:rsidR="008C777F" w:rsidRPr="001708BC">
        <w:rPr>
          <w:rFonts w:ascii="Times New Roman" w:hAnsi="Times New Roman" w:cs="Times New Roman"/>
        </w:rPr>
        <w:t>Deltai Károly polgármester</w:t>
      </w:r>
    </w:p>
    <w:p w14:paraId="055687EE" w14:textId="0DC3FE95" w:rsidR="00E421CA" w:rsidRPr="001708BC" w:rsidRDefault="00E421CA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708BC">
        <w:rPr>
          <w:rFonts w:ascii="Times New Roman" w:hAnsi="Times New Roman" w:cs="Times New Roman"/>
        </w:rPr>
        <w:t xml:space="preserve">E-mail: </w:t>
      </w:r>
      <w:r w:rsidRPr="001708BC">
        <w:rPr>
          <w:rFonts w:ascii="Times New Roman" w:hAnsi="Times New Roman" w:cs="Times New Roman"/>
        </w:rPr>
        <w:tab/>
        <w:t xml:space="preserve"> </w:t>
      </w:r>
      <w:r w:rsidR="008C777F" w:rsidRPr="001708BC">
        <w:rPr>
          <w:rFonts w:ascii="Times New Roman" w:hAnsi="Times New Roman" w:cs="Times New Roman"/>
        </w:rPr>
        <w:t>polgarmester@telki.hu</w:t>
      </w:r>
    </w:p>
    <w:p w14:paraId="63A966E9" w14:textId="3A39BE8A" w:rsidR="00E421CA" w:rsidRPr="00643C66" w:rsidRDefault="00E421CA" w:rsidP="008F2389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708BC">
        <w:rPr>
          <w:rFonts w:ascii="Times New Roman" w:hAnsi="Times New Roman" w:cs="Times New Roman"/>
        </w:rPr>
        <w:t xml:space="preserve">Tel.: </w:t>
      </w:r>
      <w:r w:rsidRPr="001708BC">
        <w:rPr>
          <w:rFonts w:ascii="Times New Roman" w:hAnsi="Times New Roman" w:cs="Times New Roman"/>
        </w:rPr>
        <w:tab/>
      </w:r>
      <w:r w:rsidR="005057C9" w:rsidRPr="001708BC">
        <w:rPr>
          <w:rFonts w:ascii="Times New Roman" w:hAnsi="Times New Roman" w:cs="Times New Roman"/>
        </w:rPr>
        <w:t xml:space="preserve"> </w:t>
      </w:r>
      <w:r w:rsidR="008C777F" w:rsidRPr="001708BC">
        <w:rPr>
          <w:rFonts w:ascii="Times New Roman" w:hAnsi="Times New Roman" w:cs="Times New Roman"/>
        </w:rPr>
        <w:t>26-920-80</w:t>
      </w:r>
      <w:r w:rsidR="005057C9" w:rsidRPr="001708BC">
        <w:rPr>
          <w:rFonts w:ascii="Times New Roman" w:hAnsi="Times New Roman" w:cs="Times New Roman"/>
        </w:rPr>
        <w:t>1</w:t>
      </w:r>
    </w:p>
    <w:p w14:paraId="577317E7" w14:textId="77777777" w:rsidR="008F2389" w:rsidRPr="00643C66" w:rsidRDefault="008F2389" w:rsidP="006F048D">
      <w:pPr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8F539AB" w14:textId="48DF29E4" w:rsidR="00972533" w:rsidRPr="00643C66" w:rsidRDefault="00643C66" w:rsidP="00A905D6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7</w:t>
      </w:r>
      <w:r w:rsidR="00E421CA" w:rsidRPr="00643C66">
        <w:rPr>
          <w:sz w:val="22"/>
          <w:szCs w:val="22"/>
        </w:rPr>
        <w:t>.2.</w:t>
      </w:r>
      <w:r w:rsidR="00E421CA" w:rsidRPr="00643C66">
        <w:rPr>
          <w:sz w:val="22"/>
          <w:szCs w:val="22"/>
        </w:rPr>
        <w:tab/>
        <w:t xml:space="preserve">Felek megállapodnak, hogy a jelen </w:t>
      </w:r>
      <w:r w:rsidRPr="00643C66">
        <w:rPr>
          <w:sz w:val="22"/>
          <w:szCs w:val="22"/>
        </w:rPr>
        <w:t>megállapodás megvalósítása</w:t>
      </w:r>
      <w:r w:rsidR="00E421CA" w:rsidRPr="00643C66">
        <w:rPr>
          <w:sz w:val="22"/>
          <w:szCs w:val="22"/>
        </w:rPr>
        <w:t xml:space="preserve"> során a 2018. május 25. napjától hatályos Általános Adatvédelmi Rendelet (az Európai Parlament és a Tanács (EU) 2016/679 rendelete, a továbbiakban: „Általános Adatvédelmi Rendelet”) és egyéb vonatkozó, hatályos jogszabályi előírások, valamint a </w:t>
      </w:r>
      <w:r w:rsidR="00F22FE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 weboldalán (</w:t>
      </w:r>
      <w:r w:rsidR="008F2389" w:rsidRPr="00643C66">
        <w:rPr>
          <w:sz w:val="22"/>
          <w:szCs w:val="22"/>
        </w:rPr>
        <w:t>http://nffku.hu/</w:t>
      </w:r>
      <w:r w:rsidR="00E421CA" w:rsidRPr="00643C66">
        <w:rPr>
          <w:sz w:val="22"/>
          <w:szCs w:val="22"/>
        </w:rPr>
        <w:t xml:space="preserve">) elérhető Adatkezelési Szabályzata és az Adatkezelési Szabályzat 2. számú mellékletét képező Adatkezelési Tájékoztatója szerint járnak el. </w:t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 xml:space="preserve">elek a </w:t>
      </w:r>
      <w:r w:rsidRPr="00643C66">
        <w:rPr>
          <w:sz w:val="22"/>
          <w:szCs w:val="22"/>
        </w:rPr>
        <w:t xml:space="preserve">megállapodásban </w:t>
      </w:r>
      <w:r w:rsidR="00E421CA" w:rsidRPr="00643C66">
        <w:rPr>
          <w:sz w:val="22"/>
          <w:szCs w:val="22"/>
        </w:rPr>
        <w:t xml:space="preserve">meghatározott elérhetőségeket olyan személyes adatoknak minősítik, amelyek a jelen </w:t>
      </w:r>
      <w:r w:rsidRPr="00643C66">
        <w:rPr>
          <w:sz w:val="22"/>
          <w:szCs w:val="22"/>
        </w:rPr>
        <w:t xml:space="preserve">megállapodással </w:t>
      </w:r>
      <w:r w:rsidR="00E421CA" w:rsidRPr="00643C66">
        <w:rPr>
          <w:sz w:val="22"/>
          <w:szCs w:val="22"/>
        </w:rPr>
        <w:t xml:space="preserve">létesített jogviszony teljesítéséhez, fenntartásához szükségesek. </w:t>
      </w:r>
      <w:r w:rsidR="001104B4" w:rsidRPr="00643C66">
        <w:rPr>
          <w:sz w:val="22"/>
          <w:szCs w:val="22"/>
        </w:rPr>
        <w:t>Együttműködő partner</w:t>
      </w:r>
      <w:r w:rsidR="006F7B55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jelen </w:t>
      </w:r>
      <w:r w:rsidRPr="00643C66">
        <w:rPr>
          <w:sz w:val="22"/>
          <w:szCs w:val="22"/>
        </w:rPr>
        <w:t xml:space="preserve">megállapodás </w:t>
      </w:r>
      <w:r w:rsidR="00E421CA" w:rsidRPr="00643C66">
        <w:rPr>
          <w:sz w:val="22"/>
          <w:szCs w:val="22"/>
        </w:rPr>
        <w:t xml:space="preserve">aláírásával hozzájárul, hogy </w:t>
      </w:r>
      <w:r w:rsidR="001104B4" w:rsidRPr="00643C66">
        <w:rPr>
          <w:sz w:val="22"/>
          <w:szCs w:val="22"/>
        </w:rPr>
        <w:t>Kedvezményezett</w:t>
      </w:r>
      <w:r w:rsidR="008F2389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 xml:space="preserve">a jelen </w:t>
      </w:r>
      <w:r w:rsidRPr="00643C66">
        <w:rPr>
          <w:sz w:val="22"/>
          <w:szCs w:val="22"/>
        </w:rPr>
        <w:t xml:space="preserve">megállapodás </w:t>
      </w:r>
      <w:r w:rsidR="00E421CA" w:rsidRPr="00643C66">
        <w:rPr>
          <w:sz w:val="22"/>
          <w:szCs w:val="22"/>
        </w:rPr>
        <w:t xml:space="preserve">megkötése és </w:t>
      </w:r>
      <w:r w:rsidRPr="00643C66">
        <w:rPr>
          <w:sz w:val="22"/>
          <w:szCs w:val="22"/>
        </w:rPr>
        <w:t>megvalósítása</w:t>
      </w:r>
      <w:r w:rsidR="00E421CA" w:rsidRPr="00643C66">
        <w:rPr>
          <w:sz w:val="22"/>
          <w:szCs w:val="22"/>
        </w:rPr>
        <w:t xml:space="preserve"> során a tudomására jutott személyes adatokat a szerződés teljesítéséhez szükséges mértékben és módon kezelje, azokról adott és indokolt esetben </w:t>
      </w:r>
      <w:r w:rsidR="001104B4" w:rsidRPr="00643C66">
        <w:rPr>
          <w:sz w:val="22"/>
          <w:szCs w:val="22"/>
        </w:rPr>
        <w:t>Kedvezményezett</w:t>
      </w:r>
      <w:r w:rsidR="00E421CA" w:rsidRPr="00643C66">
        <w:rPr>
          <w:sz w:val="22"/>
          <w:szCs w:val="22"/>
        </w:rPr>
        <w:t xml:space="preserve">, illetve </w:t>
      </w:r>
      <w:r w:rsidR="001104B4" w:rsidRPr="00643C66">
        <w:rPr>
          <w:sz w:val="22"/>
          <w:szCs w:val="22"/>
        </w:rPr>
        <w:t>Együttműködő partner</w:t>
      </w:r>
      <w:r w:rsidR="008F2389" w:rsidRPr="00643C66">
        <w:rPr>
          <w:sz w:val="22"/>
          <w:szCs w:val="22"/>
        </w:rPr>
        <w:t xml:space="preserve"> </w:t>
      </w:r>
      <w:r w:rsidR="00E421CA" w:rsidRPr="00643C66">
        <w:rPr>
          <w:sz w:val="22"/>
          <w:szCs w:val="22"/>
        </w:rPr>
        <w:t>tevékenységét ellenőrző szervek részére adatot szolgáltasson.</w:t>
      </w:r>
    </w:p>
    <w:p w14:paraId="077A4CB2" w14:textId="77777777" w:rsidR="00A905D6" w:rsidRPr="00643C66" w:rsidRDefault="00A905D6" w:rsidP="00A905D6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</w:p>
    <w:p w14:paraId="073B52F7" w14:textId="41A9BF56" w:rsidR="00E421CA" w:rsidRPr="00643C66" w:rsidRDefault="00643C66" w:rsidP="00E421CA">
      <w:pPr>
        <w:tabs>
          <w:tab w:val="left" w:pos="426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  <w:b/>
        </w:rPr>
      </w:pPr>
      <w:r w:rsidRPr="00643C66">
        <w:rPr>
          <w:rFonts w:ascii="Times New Roman" w:hAnsi="Times New Roman" w:cs="Times New Roman"/>
          <w:b/>
        </w:rPr>
        <w:t>8</w:t>
      </w:r>
      <w:r w:rsidR="00E421CA" w:rsidRPr="00643C66">
        <w:rPr>
          <w:rFonts w:ascii="Times New Roman" w:hAnsi="Times New Roman" w:cs="Times New Roman"/>
          <w:b/>
        </w:rPr>
        <w:t>. Záró rendelkezések</w:t>
      </w:r>
    </w:p>
    <w:p w14:paraId="09EA936B" w14:textId="4212D46B" w:rsidR="00E421CA" w:rsidRPr="00643C66" w:rsidRDefault="00643C66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8</w:t>
      </w:r>
      <w:r w:rsidR="00E421CA" w:rsidRPr="00643C66">
        <w:rPr>
          <w:sz w:val="22"/>
          <w:szCs w:val="22"/>
        </w:rPr>
        <w:t xml:space="preserve">.1. </w:t>
      </w:r>
      <w:r w:rsidR="00E421CA" w:rsidRPr="00643C66">
        <w:rPr>
          <w:sz w:val="22"/>
          <w:szCs w:val="22"/>
        </w:rPr>
        <w:tab/>
        <w:t xml:space="preserve">Szerződő felek rögzítik, hogy a tértivevényes ajánlott levél útján postai úton megküldött, a jelen szerződésben meghatározott és az annak alapján küldendő értesítéseket, felhívásokat és egyéb okiratokat a kézbesítés megkísérlésének napján kézbesítettnek kell tekinteni, ha a címzett az átvételt megtagadta. Ha a kézbesítés azért volt eredménytelen, mert a címzett az okiratot nem vette át (az a feladóhoz „nem kereste” jelzéssel érkezett vissza), az okiratot a postai kézbesítés megkísérlésének napját követő ötödik munkanapon kézbesítettnek kell tekinteni. </w:t>
      </w:r>
    </w:p>
    <w:p w14:paraId="0726377F" w14:textId="641B2EBF" w:rsidR="00E421CA" w:rsidRPr="00643C66" w:rsidRDefault="00643C66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8</w:t>
      </w:r>
      <w:r w:rsidR="00E421CA" w:rsidRPr="00643C66">
        <w:rPr>
          <w:sz w:val="22"/>
          <w:szCs w:val="22"/>
        </w:rPr>
        <w:t xml:space="preserve">.2. </w:t>
      </w:r>
      <w:r w:rsidR="00E421CA" w:rsidRPr="00643C66">
        <w:rPr>
          <w:sz w:val="22"/>
          <w:szCs w:val="22"/>
        </w:rPr>
        <w:tab/>
        <w:t xml:space="preserve">Amennyiben jelen </w:t>
      </w:r>
      <w:r w:rsidRPr="00643C66">
        <w:rPr>
          <w:sz w:val="22"/>
          <w:szCs w:val="22"/>
        </w:rPr>
        <w:t>megállapodá</w:t>
      </w:r>
      <w:r w:rsidR="00E421CA" w:rsidRPr="00643C66">
        <w:rPr>
          <w:sz w:val="22"/>
          <w:szCs w:val="22"/>
        </w:rPr>
        <w:t xml:space="preserve">s valamely rendelkezése részben vagy teljesen érvénytelen lenne, vagy azzá válna, ez a </w:t>
      </w:r>
      <w:r w:rsidRPr="00643C66">
        <w:rPr>
          <w:sz w:val="22"/>
          <w:szCs w:val="22"/>
        </w:rPr>
        <w:t>megállapodá</w:t>
      </w:r>
      <w:r w:rsidR="00E421CA" w:rsidRPr="00643C66">
        <w:rPr>
          <w:sz w:val="22"/>
          <w:szCs w:val="22"/>
        </w:rPr>
        <w:t xml:space="preserve">s többi rendelkezéseinek érvényességét nem érinti. </w:t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 xml:space="preserve">elek kötelesek az érvénytelen rendelkezés helyett olyan megfelelő érvényes rendelkezést elfogadni, mely gazdasági szempontból legközelebb áll ahhoz, amit </w:t>
      </w:r>
      <w:r w:rsidRPr="00643C66">
        <w:rPr>
          <w:sz w:val="22"/>
          <w:szCs w:val="22"/>
        </w:rPr>
        <w:t>F</w:t>
      </w:r>
      <w:r w:rsidR="00E421CA" w:rsidRPr="00643C66">
        <w:rPr>
          <w:sz w:val="22"/>
          <w:szCs w:val="22"/>
        </w:rPr>
        <w:t>elek akartak vagy akarhattak, ha a rendelkezés érvénytelenségét előre látták volna; ez megfelelően alkalmazandó joghézag esetén is.</w:t>
      </w:r>
    </w:p>
    <w:p w14:paraId="602BC03B" w14:textId="67CEBD06" w:rsidR="00E421CA" w:rsidRPr="00643C66" w:rsidRDefault="00643C66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8</w:t>
      </w:r>
      <w:r w:rsidR="00E421CA" w:rsidRPr="00643C66">
        <w:rPr>
          <w:sz w:val="22"/>
          <w:szCs w:val="22"/>
        </w:rPr>
        <w:t xml:space="preserve">.3. </w:t>
      </w:r>
      <w:r w:rsidR="00E421CA" w:rsidRPr="00643C66">
        <w:rPr>
          <w:sz w:val="22"/>
          <w:szCs w:val="22"/>
        </w:rPr>
        <w:tab/>
        <w:t xml:space="preserve">Jelen </w:t>
      </w:r>
      <w:r w:rsidRPr="00643C66">
        <w:rPr>
          <w:sz w:val="22"/>
          <w:szCs w:val="22"/>
        </w:rPr>
        <w:t>megállapodás</w:t>
      </w:r>
      <w:r w:rsidR="00E421CA" w:rsidRPr="00643C66">
        <w:rPr>
          <w:sz w:val="22"/>
          <w:szCs w:val="22"/>
        </w:rPr>
        <w:t xml:space="preserve"> módosítása vagy megszüntetése kizárólag írásban érvényes.</w:t>
      </w:r>
    </w:p>
    <w:p w14:paraId="097A7A1C" w14:textId="42FA2E17" w:rsidR="00E421CA" w:rsidRPr="00643C66" w:rsidRDefault="00643C66" w:rsidP="00E421CA">
      <w:pPr>
        <w:pStyle w:val="Szvegtrzs"/>
        <w:tabs>
          <w:tab w:val="left" w:pos="0"/>
          <w:tab w:val="left" w:pos="709"/>
        </w:tabs>
        <w:spacing w:after="120" w:line="300" w:lineRule="exact"/>
        <w:ind w:left="567" w:hanging="567"/>
        <w:jc w:val="both"/>
        <w:rPr>
          <w:sz w:val="22"/>
          <w:szCs w:val="22"/>
        </w:rPr>
      </w:pPr>
      <w:r w:rsidRPr="00643C66">
        <w:rPr>
          <w:sz w:val="22"/>
          <w:szCs w:val="22"/>
        </w:rPr>
        <w:t>8</w:t>
      </w:r>
      <w:r w:rsidR="00E421CA" w:rsidRPr="00643C66">
        <w:rPr>
          <w:sz w:val="22"/>
          <w:szCs w:val="22"/>
        </w:rPr>
        <w:t xml:space="preserve">.4. </w:t>
      </w:r>
      <w:r w:rsidR="00E421CA" w:rsidRPr="00643C66">
        <w:rPr>
          <w:sz w:val="22"/>
          <w:szCs w:val="22"/>
        </w:rPr>
        <w:tab/>
        <w:t xml:space="preserve">Jelen </w:t>
      </w:r>
      <w:r w:rsidRPr="00643C66">
        <w:rPr>
          <w:sz w:val="22"/>
          <w:szCs w:val="22"/>
        </w:rPr>
        <w:t>megállapodásra</w:t>
      </w:r>
      <w:r w:rsidR="00E421CA" w:rsidRPr="00643C66">
        <w:rPr>
          <w:sz w:val="22"/>
          <w:szCs w:val="22"/>
        </w:rPr>
        <w:t xml:space="preserve">, valamint a jelen </w:t>
      </w:r>
      <w:r w:rsidRPr="00643C66">
        <w:rPr>
          <w:sz w:val="22"/>
          <w:szCs w:val="22"/>
        </w:rPr>
        <w:t>megállapodásban</w:t>
      </w:r>
      <w:r w:rsidR="00E421CA" w:rsidRPr="00643C66">
        <w:rPr>
          <w:sz w:val="22"/>
          <w:szCs w:val="22"/>
        </w:rPr>
        <w:t xml:space="preserve"> nem szabályozott kérdésekben a Polgári Törvénykönyv rendelkezései az irányadóak. </w:t>
      </w:r>
    </w:p>
    <w:p w14:paraId="3AAB30D4" w14:textId="6BE93EF3" w:rsidR="00E421CA" w:rsidRPr="00643C66" w:rsidRDefault="00643C66" w:rsidP="00E421CA">
      <w:pPr>
        <w:tabs>
          <w:tab w:val="left" w:pos="709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8</w:t>
      </w:r>
      <w:r w:rsidR="00E421CA" w:rsidRPr="00643C66">
        <w:rPr>
          <w:rFonts w:ascii="Times New Roman" w:hAnsi="Times New Roman" w:cs="Times New Roman"/>
        </w:rPr>
        <w:t xml:space="preserve">.5. </w:t>
      </w:r>
      <w:r w:rsidR="00E421CA" w:rsidRPr="00643C66">
        <w:rPr>
          <w:rFonts w:ascii="Times New Roman" w:hAnsi="Times New Roman" w:cs="Times New Roman"/>
        </w:rPr>
        <w:tab/>
        <w:t xml:space="preserve">A jelen szerződéssel kapcsolatosan felmerült vitás ügyeket Szerződő felek megkísérlik kölcsönös megegyezés útján rendezni. Ennek sikertelensége esetére felek alávetik magukat a Magyar Kereskedelmi és Iparkamara mellett szervezett Állandó Választottbíróság (Budapest) kizárólagos döntésének azzal, hogy a Választottbíróság a saját Eljárási Szabályzata szerint jár el. A jelen </w:t>
      </w:r>
      <w:r w:rsidRPr="00643C66">
        <w:rPr>
          <w:rFonts w:ascii="Times New Roman" w:hAnsi="Times New Roman" w:cs="Times New Roman"/>
        </w:rPr>
        <w:t>megállapodás</w:t>
      </w:r>
      <w:r w:rsidR="00E421CA" w:rsidRPr="00643C66">
        <w:rPr>
          <w:rFonts w:ascii="Times New Roman" w:hAnsi="Times New Roman" w:cs="Times New Roman"/>
        </w:rPr>
        <w:t xml:space="preserve"> a választottbíráskodásról szóló 2017. évi LX. tv. szempontjából egyben választottbírósági szerződésnek is minősül. </w:t>
      </w:r>
      <w:r w:rsidRPr="00643C66">
        <w:rPr>
          <w:rFonts w:ascii="Times New Roman" w:hAnsi="Times New Roman" w:cs="Times New Roman"/>
        </w:rPr>
        <w:t>F</w:t>
      </w:r>
      <w:r w:rsidR="00E421CA" w:rsidRPr="00643C66">
        <w:rPr>
          <w:rFonts w:ascii="Times New Roman" w:hAnsi="Times New Roman" w:cs="Times New Roman"/>
        </w:rPr>
        <w:t>elek megállapodnak, hogy a választottbírók száma egy és az eljárásra a Választottbíróság eljárási szabályzata az irányadó.</w:t>
      </w:r>
    </w:p>
    <w:p w14:paraId="04BC640D" w14:textId="03050493" w:rsidR="008F2389" w:rsidRPr="00643C66" w:rsidRDefault="00643C66" w:rsidP="00E421CA">
      <w:pPr>
        <w:tabs>
          <w:tab w:val="left" w:pos="709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t>8</w:t>
      </w:r>
      <w:r w:rsidR="00E421CA" w:rsidRPr="00643C66">
        <w:rPr>
          <w:rFonts w:ascii="Times New Roman" w:hAnsi="Times New Roman" w:cs="Times New Roman"/>
        </w:rPr>
        <w:t>.6.</w:t>
      </w:r>
      <w:r w:rsidR="00E421CA" w:rsidRPr="00643C66">
        <w:rPr>
          <w:rFonts w:ascii="Times New Roman" w:hAnsi="Times New Roman" w:cs="Times New Roman"/>
        </w:rPr>
        <w:tab/>
      </w:r>
      <w:r w:rsidRPr="00643C66">
        <w:rPr>
          <w:rFonts w:ascii="Times New Roman" w:hAnsi="Times New Roman" w:cs="Times New Roman"/>
        </w:rPr>
        <w:t>F</w:t>
      </w:r>
      <w:r w:rsidR="00E421CA" w:rsidRPr="00643C66">
        <w:rPr>
          <w:rFonts w:ascii="Times New Roman" w:hAnsi="Times New Roman" w:cs="Times New Roman"/>
        </w:rPr>
        <w:t xml:space="preserve">elek rögzítik, hogy a </w:t>
      </w:r>
      <w:r w:rsidRPr="00643C66">
        <w:rPr>
          <w:rFonts w:ascii="Times New Roman" w:hAnsi="Times New Roman" w:cs="Times New Roman"/>
        </w:rPr>
        <w:t>megállapodás</w:t>
      </w:r>
      <w:r w:rsidR="00E421CA" w:rsidRPr="00643C66">
        <w:rPr>
          <w:rFonts w:ascii="Times New Roman" w:hAnsi="Times New Roman" w:cs="Times New Roman"/>
        </w:rPr>
        <w:t xml:space="preserve"> kettő eredeti példányban készül, melyből egy példány </w:t>
      </w:r>
      <w:r w:rsidR="001104B4" w:rsidRPr="00643C66">
        <w:rPr>
          <w:rFonts w:ascii="Times New Roman" w:hAnsi="Times New Roman" w:cs="Times New Roman"/>
        </w:rPr>
        <w:t>Kedvezményezett</w:t>
      </w:r>
      <w:r w:rsidRPr="00643C66">
        <w:rPr>
          <w:rFonts w:ascii="Times New Roman" w:hAnsi="Times New Roman" w:cs="Times New Roman"/>
        </w:rPr>
        <w:t>e</w:t>
      </w:r>
      <w:r w:rsidR="008F2389" w:rsidRPr="00643C66">
        <w:rPr>
          <w:rFonts w:ascii="Times New Roman" w:hAnsi="Times New Roman" w:cs="Times New Roman"/>
        </w:rPr>
        <w:t>t</w:t>
      </w:r>
      <w:r w:rsidR="00E421CA" w:rsidRPr="00643C66">
        <w:rPr>
          <w:rFonts w:ascii="Times New Roman" w:hAnsi="Times New Roman" w:cs="Times New Roman"/>
        </w:rPr>
        <w:t xml:space="preserve">, egy példány </w:t>
      </w:r>
      <w:r w:rsidR="001104B4" w:rsidRPr="00643C66">
        <w:rPr>
          <w:rFonts w:ascii="Times New Roman" w:hAnsi="Times New Roman" w:cs="Times New Roman"/>
        </w:rPr>
        <w:t>Együttműködő partner</w:t>
      </w:r>
      <w:r w:rsidR="008F2389" w:rsidRPr="00643C66">
        <w:rPr>
          <w:rFonts w:ascii="Times New Roman" w:hAnsi="Times New Roman" w:cs="Times New Roman"/>
        </w:rPr>
        <w:t xml:space="preserve">t </w:t>
      </w:r>
      <w:r w:rsidR="00E421CA" w:rsidRPr="00643C66">
        <w:rPr>
          <w:rFonts w:ascii="Times New Roman" w:hAnsi="Times New Roman" w:cs="Times New Roman"/>
        </w:rPr>
        <w:t>illeti meg.</w:t>
      </w:r>
    </w:p>
    <w:p w14:paraId="5E2B2828" w14:textId="77777777" w:rsidR="00E421CA" w:rsidRPr="00643C66" w:rsidRDefault="00E421CA" w:rsidP="006F048D">
      <w:pPr>
        <w:tabs>
          <w:tab w:val="left" w:pos="709"/>
        </w:tabs>
        <w:adjustRightInd w:val="0"/>
        <w:spacing w:after="120" w:line="300" w:lineRule="exact"/>
        <w:ind w:left="567" w:hanging="567"/>
        <w:jc w:val="both"/>
        <w:rPr>
          <w:rFonts w:ascii="Times New Roman" w:hAnsi="Times New Roman" w:cs="Times New Roman"/>
        </w:rPr>
      </w:pPr>
    </w:p>
    <w:p w14:paraId="38B07F64" w14:textId="554DB813" w:rsidR="00E421CA" w:rsidRPr="00643C66" w:rsidRDefault="00643C66" w:rsidP="00E421CA">
      <w:pPr>
        <w:jc w:val="both"/>
        <w:rPr>
          <w:rFonts w:ascii="Times New Roman" w:hAnsi="Times New Roman" w:cs="Times New Roman"/>
        </w:rPr>
      </w:pPr>
      <w:r w:rsidRPr="00643C66">
        <w:rPr>
          <w:rFonts w:ascii="Times New Roman" w:hAnsi="Times New Roman" w:cs="Times New Roman"/>
        </w:rPr>
        <w:lastRenderedPageBreak/>
        <w:t>F</w:t>
      </w:r>
      <w:r w:rsidR="00E421CA" w:rsidRPr="00643C66">
        <w:rPr>
          <w:rFonts w:ascii="Times New Roman" w:hAnsi="Times New Roman" w:cs="Times New Roman"/>
        </w:rPr>
        <w:t xml:space="preserve">elek egyebekben megállapodni nem kívánnak, jelen </w:t>
      </w:r>
      <w:r w:rsidRPr="00643C66">
        <w:rPr>
          <w:rFonts w:ascii="Times New Roman" w:hAnsi="Times New Roman" w:cs="Times New Roman"/>
        </w:rPr>
        <w:t>megállapodá</w:t>
      </w:r>
      <w:r w:rsidR="00E421CA" w:rsidRPr="00643C66">
        <w:rPr>
          <w:rFonts w:ascii="Times New Roman" w:hAnsi="Times New Roman" w:cs="Times New Roman"/>
        </w:rPr>
        <w:t>st, annak elolvasása után, mint akaratukkal mindenben megegyezőt, jóváhagyólag írják alá.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572"/>
      </w:tblGrid>
      <w:tr w:rsidR="00E421CA" w:rsidRPr="00643C66" w14:paraId="3419A36F" w14:textId="77777777" w:rsidTr="0021296A">
        <w:trPr>
          <w:trHeight w:val="3355"/>
        </w:trPr>
        <w:tc>
          <w:tcPr>
            <w:tcW w:w="4500" w:type="dxa"/>
          </w:tcPr>
          <w:p w14:paraId="6613F8A4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369933" w14:textId="1CCE6F0D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rPr>
                <w:rFonts w:ascii="Times New Roman" w:hAnsi="Times New Roman" w:cs="Times New Roman"/>
                <w:color w:val="000000" w:themeColor="text1"/>
              </w:rPr>
            </w:pPr>
            <w:r w:rsidRPr="00643C66">
              <w:rPr>
                <w:rFonts w:ascii="Times New Roman" w:hAnsi="Times New Roman" w:cs="Times New Roman"/>
                <w:color w:val="000000" w:themeColor="text1"/>
              </w:rPr>
              <w:t>Budapest, 202</w:t>
            </w:r>
            <w:r w:rsidR="008F2389" w:rsidRPr="00643C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43C6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4A00966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958005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5D244C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464157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C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_____________________________________</w:t>
            </w:r>
          </w:p>
          <w:p w14:paraId="26457642" w14:textId="12340D30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C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104B4" w:rsidRPr="00643C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Kedvezményezett</w:t>
            </w:r>
          </w:p>
          <w:p w14:paraId="51D678AC" w14:textId="6083937B" w:rsidR="00E421CA" w:rsidRPr="00643C66" w:rsidRDefault="008F2389" w:rsidP="005F405F">
            <w:pPr>
              <w:tabs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C66">
              <w:rPr>
                <w:rFonts w:ascii="Times New Roman" w:hAnsi="Times New Roman" w:cs="Times New Roman"/>
                <w:b/>
                <w:color w:val="000000" w:themeColor="text1"/>
              </w:rPr>
              <w:t>NFFKÜ Zrt</w:t>
            </w:r>
            <w:r w:rsidR="00622A81" w:rsidRPr="00643C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034A41C2" w14:textId="6508452C" w:rsidR="00A905D6" w:rsidRPr="00643C66" w:rsidRDefault="00972533" w:rsidP="009725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43C66">
              <w:rPr>
                <w:rFonts w:ascii="Times New Roman" w:hAnsi="Times New Roman" w:cs="Times New Roman"/>
                <w:lang w:eastAsia="ar-SA"/>
              </w:rPr>
              <w:t xml:space="preserve">                     </w:t>
            </w:r>
            <w:r w:rsidR="00E421CA" w:rsidRPr="00643C66">
              <w:rPr>
                <w:rFonts w:ascii="Times New Roman" w:hAnsi="Times New Roman" w:cs="Times New Roman"/>
                <w:lang w:eastAsia="ar-SA"/>
              </w:rPr>
              <w:t>Váradi Imre László</w:t>
            </w:r>
            <w:r w:rsidR="008F78AE">
              <w:rPr>
                <w:rFonts w:ascii="Times New Roman" w:hAnsi="Times New Roman" w:cs="Times New Roman"/>
                <w:lang w:eastAsia="ar-SA"/>
              </w:rPr>
              <w:t xml:space="preserve">                                                  </w:t>
            </w:r>
          </w:p>
          <w:p w14:paraId="3754F19A" w14:textId="7BFB4640" w:rsidR="00622A81" w:rsidRPr="00643C66" w:rsidRDefault="00622A81" w:rsidP="002129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43C66">
              <w:rPr>
                <w:rFonts w:ascii="Times New Roman" w:hAnsi="Times New Roman" w:cs="Times New Roman"/>
                <w:lang w:eastAsia="ar-SA"/>
              </w:rPr>
              <w:t>az Igazgatóság elnöke</w:t>
            </w:r>
          </w:p>
          <w:p w14:paraId="574D3240" w14:textId="27C4F0A9" w:rsidR="00E421CA" w:rsidRPr="00643C66" w:rsidRDefault="00E421CA" w:rsidP="00972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2" w:type="dxa"/>
          </w:tcPr>
          <w:p w14:paraId="478D9F96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F300B45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12D1E60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F30738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68A79E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F31BAF" w14:textId="77777777" w:rsidR="00E421CA" w:rsidRPr="00643C66" w:rsidRDefault="00E421CA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C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______________________________________</w:t>
            </w:r>
          </w:p>
          <w:p w14:paraId="7679E6C2" w14:textId="6C2EC4BC" w:rsidR="00E421CA" w:rsidRPr="00643C66" w:rsidRDefault="001104B4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708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Együttműködő partner</w:t>
            </w:r>
          </w:p>
          <w:p w14:paraId="3FC4AF8E" w14:textId="77777777" w:rsidR="00E421CA" w:rsidRDefault="008F78AE" w:rsidP="002129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Község Önkormányzata</w:t>
            </w:r>
          </w:p>
          <w:p w14:paraId="48EC7B9B" w14:textId="77777777" w:rsidR="008F78AE" w:rsidRDefault="008F78AE" w:rsidP="008F78A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Deltai Károly</w:t>
            </w:r>
          </w:p>
          <w:p w14:paraId="52B991C2" w14:textId="2E5ED360" w:rsidR="008F78AE" w:rsidRPr="00643C66" w:rsidRDefault="008F78AE" w:rsidP="008F78A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polgármester</w:t>
            </w:r>
          </w:p>
        </w:tc>
      </w:tr>
      <w:tr w:rsidR="008F78AE" w:rsidRPr="00643C66" w14:paraId="5E1C37B6" w14:textId="77777777" w:rsidTr="0021296A">
        <w:trPr>
          <w:trHeight w:val="3355"/>
        </w:trPr>
        <w:tc>
          <w:tcPr>
            <w:tcW w:w="4500" w:type="dxa"/>
          </w:tcPr>
          <w:p w14:paraId="3626E409" w14:textId="77777777" w:rsidR="008F78AE" w:rsidRPr="00643C66" w:rsidRDefault="008F78AE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2" w:type="dxa"/>
          </w:tcPr>
          <w:p w14:paraId="0D06EF6F" w14:textId="77777777" w:rsidR="008F78AE" w:rsidRPr="00643C66" w:rsidRDefault="008F78AE" w:rsidP="005F405F">
            <w:pPr>
              <w:tabs>
                <w:tab w:val="left" w:pos="426"/>
                <w:tab w:val="left" w:pos="5580"/>
              </w:tabs>
              <w:adjustRightInd w:val="0"/>
              <w:spacing w:after="120" w:line="300" w:lineRule="exact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D80760F" w14:textId="64D170A1" w:rsidR="00E806F0" w:rsidRPr="00643C66" w:rsidRDefault="00643C66" w:rsidP="00643C66">
      <w:pPr>
        <w:suppressAutoHyphens/>
        <w:spacing w:after="0"/>
        <w:rPr>
          <w:rFonts w:ascii="Times New Roman" w:hAnsi="Times New Roman" w:cs="Times New Roman"/>
          <w:i/>
        </w:rPr>
      </w:pPr>
      <w:r w:rsidRPr="00643C66">
        <w:rPr>
          <w:rFonts w:ascii="Times New Roman" w:hAnsi="Times New Roman" w:cs="Times New Roman"/>
          <w:i/>
        </w:rPr>
        <w:t xml:space="preserve"> </w:t>
      </w:r>
    </w:p>
    <w:sectPr w:rsidR="00E806F0" w:rsidRPr="00643C66" w:rsidSect="00B93608">
      <w:headerReference w:type="default" r:id="rId8"/>
      <w:pgSz w:w="11906" w:h="16838"/>
      <w:pgMar w:top="1560" w:right="1417" w:bottom="1417" w:left="1417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A67D" w14:textId="77777777" w:rsidR="002D7770" w:rsidRDefault="002D7770" w:rsidP="00C53DF8">
      <w:pPr>
        <w:spacing w:after="0" w:line="240" w:lineRule="auto"/>
      </w:pPr>
      <w:r>
        <w:separator/>
      </w:r>
    </w:p>
  </w:endnote>
  <w:endnote w:type="continuationSeparator" w:id="0">
    <w:p w14:paraId="41795B74" w14:textId="77777777" w:rsidR="002D7770" w:rsidRDefault="002D7770" w:rsidP="00C5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CBE9F" w14:textId="77777777" w:rsidR="002D7770" w:rsidRDefault="002D7770" w:rsidP="00C53DF8">
      <w:pPr>
        <w:spacing w:after="0" w:line="240" w:lineRule="auto"/>
      </w:pPr>
      <w:r>
        <w:separator/>
      </w:r>
    </w:p>
  </w:footnote>
  <w:footnote w:type="continuationSeparator" w:id="0">
    <w:p w14:paraId="2C105C95" w14:textId="77777777" w:rsidR="002D7770" w:rsidRDefault="002D7770" w:rsidP="00C5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246A" w14:textId="133395F4" w:rsidR="0014602E" w:rsidRDefault="006F048D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7325B" wp14:editId="671DF30D">
          <wp:simplePos x="0" y="0"/>
          <wp:positionH relativeFrom="column">
            <wp:posOffset>2300605</wp:posOffset>
          </wp:positionH>
          <wp:positionV relativeFrom="paragraph">
            <wp:posOffset>209550</wp:posOffset>
          </wp:positionV>
          <wp:extent cx="3990975" cy="6541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6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1C64"/>
    <w:multiLevelType w:val="hybridMultilevel"/>
    <w:tmpl w:val="B52CE2C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52215"/>
    <w:multiLevelType w:val="hybridMultilevel"/>
    <w:tmpl w:val="E1CC066C"/>
    <w:lvl w:ilvl="0" w:tplc="4712CA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125"/>
    <w:multiLevelType w:val="hybridMultilevel"/>
    <w:tmpl w:val="1F3A7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F338F5"/>
    <w:multiLevelType w:val="hybridMultilevel"/>
    <w:tmpl w:val="79402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C5402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2D84"/>
    <w:multiLevelType w:val="hybridMultilevel"/>
    <w:tmpl w:val="A0160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B167A"/>
    <w:multiLevelType w:val="multilevel"/>
    <w:tmpl w:val="FC9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F0675"/>
    <w:multiLevelType w:val="hybridMultilevel"/>
    <w:tmpl w:val="0AA470E0"/>
    <w:lvl w:ilvl="0" w:tplc="BE8ED4BE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B4B4944"/>
    <w:multiLevelType w:val="hybridMultilevel"/>
    <w:tmpl w:val="864EFC3C"/>
    <w:lvl w:ilvl="0" w:tplc="993C065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9444E"/>
    <w:multiLevelType w:val="hybridMultilevel"/>
    <w:tmpl w:val="0F0C9AA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8E3479"/>
    <w:multiLevelType w:val="hybridMultilevel"/>
    <w:tmpl w:val="C35068B4"/>
    <w:lvl w:ilvl="0" w:tplc="FF7AB67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8F1085"/>
    <w:multiLevelType w:val="hybridMultilevel"/>
    <w:tmpl w:val="81868642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561065"/>
    <w:multiLevelType w:val="hybridMultilevel"/>
    <w:tmpl w:val="4CDE5BFE"/>
    <w:lvl w:ilvl="0" w:tplc="049AD62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724BF"/>
    <w:multiLevelType w:val="hybridMultilevel"/>
    <w:tmpl w:val="85E40566"/>
    <w:lvl w:ilvl="0" w:tplc="BA0E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30B6E"/>
    <w:multiLevelType w:val="hybridMultilevel"/>
    <w:tmpl w:val="0C149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D90611"/>
    <w:multiLevelType w:val="hybridMultilevel"/>
    <w:tmpl w:val="1228C890"/>
    <w:lvl w:ilvl="0" w:tplc="C2C490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513AA90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B57B2"/>
    <w:multiLevelType w:val="hybridMultilevel"/>
    <w:tmpl w:val="A5BCC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F461B"/>
    <w:multiLevelType w:val="hybridMultilevel"/>
    <w:tmpl w:val="75B62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D5933"/>
    <w:multiLevelType w:val="hybridMultilevel"/>
    <w:tmpl w:val="67E2E586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6186"/>
    <w:multiLevelType w:val="hybridMultilevel"/>
    <w:tmpl w:val="B0B0D43A"/>
    <w:lvl w:ilvl="0" w:tplc="CCC8D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751"/>
    <w:multiLevelType w:val="hybridMultilevel"/>
    <w:tmpl w:val="EA3479A4"/>
    <w:lvl w:ilvl="0" w:tplc="BD644F0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05A67"/>
    <w:multiLevelType w:val="hybridMultilevel"/>
    <w:tmpl w:val="96C2184A"/>
    <w:lvl w:ilvl="0" w:tplc="2D2A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20"/>
  </w:num>
  <w:num w:numId="13">
    <w:abstractNumId w:val="0"/>
  </w:num>
  <w:num w:numId="14">
    <w:abstractNumId w:val="16"/>
  </w:num>
  <w:num w:numId="15">
    <w:abstractNumId w:val="3"/>
  </w:num>
  <w:num w:numId="16">
    <w:abstractNumId w:val="15"/>
  </w:num>
  <w:num w:numId="17">
    <w:abstractNumId w:val="7"/>
  </w:num>
  <w:num w:numId="18">
    <w:abstractNumId w:val="18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F8"/>
    <w:rsid w:val="00002A70"/>
    <w:rsid w:val="00010CFD"/>
    <w:rsid w:val="000114C4"/>
    <w:rsid w:val="00031F35"/>
    <w:rsid w:val="00053684"/>
    <w:rsid w:val="00065CD5"/>
    <w:rsid w:val="00070C9B"/>
    <w:rsid w:val="000A4C80"/>
    <w:rsid w:val="000D1CC7"/>
    <w:rsid w:val="000F2A8B"/>
    <w:rsid w:val="000F7BDA"/>
    <w:rsid w:val="001020B4"/>
    <w:rsid w:val="001104B4"/>
    <w:rsid w:val="0014602E"/>
    <w:rsid w:val="001708BC"/>
    <w:rsid w:val="0017284F"/>
    <w:rsid w:val="00174716"/>
    <w:rsid w:val="00190107"/>
    <w:rsid w:val="00195544"/>
    <w:rsid w:val="001978DE"/>
    <w:rsid w:val="001D43C2"/>
    <w:rsid w:val="001F0C79"/>
    <w:rsid w:val="001F1B27"/>
    <w:rsid w:val="0021296A"/>
    <w:rsid w:val="00231AEB"/>
    <w:rsid w:val="002435D7"/>
    <w:rsid w:val="00246CA6"/>
    <w:rsid w:val="002476EF"/>
    <w:rsid w:val="00260646"/>
    <w:rsid w:val="00271217"/>
    <w:rsid w:val="00281E90"/>
    <w:rsid w:val="00285C63"/>
    <w:rsid w:val="002868B9"/>
    <w:rsid w:val="002A3C9C"/>
    <w:rsid w:val="002B4330"/>
    <w:rsid w:val="002C6831"/>
    <w:rsid w:val="002C7899"/>
    <w:rsid w:val="002D7770"/>
    <w:rsid w:val="002F74CD"/>
    <w:rsid w:val="00314AB3"/>
    <w:rsid w:val="0033184C"/>
    <w:rsid w:val="00335449"/>
    <w:rsid w:val="003371BC"/>
    <w:rsid w:val="003641FF"/>
    <w:rsid w:val="00366983"/>
    <w:rsid w:val="003677C5"/>
    <w:rsid w:val="00373A51"/>
    <w:rsid w:val="0037406B"/>
    <w:rsid w:val="00395742"/>
    <w:rsid w:val="003A1439"/>
    <w:rsid w:val="003A1E5B"/>
    <w:rsid w:val="003D1395"/>
    <w:rsid w:val="003D6205"/>
    <w:rsid w:val="003E7C7A"/>
    <w:rsid w:val="00404A5E"/>
    <w:rsid w:val="00433F04"/>
    <w:rsid w:val="00434BCC"/>
    <w:rsid w:val="00441B58"/>
    <w:rsid w:val="00450CFE"/>
    <w:rsid w:val="00471BDF"/>
    <w:rsid w:val="004954D4"/>
    <w:rsid w:val="004A41A6"/>
    <w:rsid w:val="004B4E5B"/>
    <w:rsid w:val="004C2086"/>
    <w:rsid w:val="004D6B89"/>
    <w:rsid w:val="0050094B"/>
    <w:rsid w:val="00503CA3"/>
    <w:rsid w:val="005057C9"/>
    <w:rsid w:val="00507CF7"/>
    <w:rsid w:val="0053203B"/>
    <w:rsid w:val="00543BA6"/>
    <w:rsid w:val="00554C0A"/>
    <w:rsid w:val="00560E11"/>
    <w:rsid w:val="00562CA5"/>
    <w:rsid w:val="005A629F"/>
    <w:rsid w:val="005A72E5"/>
    <w:rsid w:val="005B4098"/>
    <w:rsid w:val="005E1277"/>
    <w:rsid w:val="005E157D"/>
    <w:rsid w:val="005F32FA"/>
    <w:rsid w:val="00622A81"/>
    <w:rsid w:val="00631476"/>
    <w:rsid w:val="00643C66"/>
    <w:rsid w:val="00665619"/>
    <w:rsid w:val="0067179A"/>
    <w:rsid w:val="0067657D"/>
    <w:rsid w:val="00687ED2"/>
    <w:rsid w:val="00691527"/>
    <w:rsid w:val="006D4909"/>
    <w:rsid w:val="006F048D"/>
    <w:rsid w:val="006F7B55"/>
    <w:rsid w:val="00710EB8"/>
    <w:rsid w:val="00724A36"/>
    <w:rsid w:val="007405D1"/>
    <w:rsid w:val="00740634"/>
    <w:rsid w:val="007567EA"/>
    <w:rsid w:val="00771932"/>
    <w:rsid w:val="00790B5A"/>
    <w:rsid w:val="007A0BAD"/>
    <w:rsid w:val="007B5B9C"/>
    <w:rsid w:val="007C2761"/>
    <w:rsid w:val="007C4C52"/>
    <w:rsid w:val="007D5A34"/>
    <w:rsid w:val="007E0EB7"/>
    <w:rsid w:val="00817300"/>
    <w:rsid w:val="008276CD"/>
    <w:rsid w:val="00831C60"/>
    <w:rsid w:val="008326A8"/>
    <w:rsid w:val="0084514F"/>
    <w:rsid w:val="008533D3"/>
    <w:rsid w:val="0085612A"/>
    <w:rsid w:val="00880EFE"/>
    <w:rsid w:val="008953B4"/>
    <w:rsid w:val="008B23EC"/>
    <w:rsid w:val="008B3868"/>
    <w:rsid w:val="008C777F"/>
    <w:rsid w:val="008E1254"/>
    <w:rsid w:val="008E3298"/>
    <w:rsid w:val="008F2389"/>
    <w:rsid w:val="008F78AE"/>
    <w:rsid w:val="00910DB0"/>
    <w:rsid w:val="00917644"/>
    <w:rsid w:val="009351B2"/>
    <w:rsid w:val="0094791E"/>
    <w:rsid w:val="00970876"/>
    <w:rsid w:val="00972533"/>
    <w:rsid w:val="00975141"/>
    <w:rsid w:val="009A0325"/>
    <w:rsid w:val="009B6624"/>
    <w:rsid w:val="009D1A18"/>
    <w:rsid w:val="009F4F20"/>
    <w:rsid w:val="00A07551"/>
    <w:rsid w:val="00A15ABD"/>
    <w:rsid w:val="00A26CF5"/>
    <w:rsid w:val="00A3121C"/>
    <w:rsid w:val="00A5158A"/>
    <w:rsid w:val="00A519B4"/>
    <w:rsid w:val="00A7464B"/>
    <w:rsid w:val="00A80679"/>
    <w:rsid w:val="00A87282"/>
    <w:rsid w:val="00A90443"/>
    <w:rsid w:val="00A905D6"/>
    <w:rsid w:val="00A92024"/>
    <w:rsid w:val="00A94540"/>
    <w:rsid w:val="00AB6B74"/>
    <w:rsid w:val="00AB7436"/>
    <w:rsid w:val="00AD16D1"/>
    <w:rsid w:val="00B159D6"/>
    <w:rsid w:val="00B2144E"/>
    <w:rsid w:val="00B5714C"/>
    <w:rsid w:val="00B65A42"/>
    <w:rsid w:val="00B775DA"/>
    <w:rsid w:val="00B93608"/>
    <w:rsid w:val="00B97831"/>
    <w:rsid w:val="00C00D53"/>
    <w:rsid w:val="00C16CC5"/>
    <w:rsid w:val="00C2476E"/>
    <w:rsid w:val="00C356F0"/>
    <w:rsid w:val="00C53DF8"/>
    <w:rsid w:val="00C63796"/>
    <w:rsid w:val="00C65F29"/>
    <w:rsid w:val="00C67ED9"/>
    <w:rsid w:val="00C80067"/>
    <w:rsid w:val="00C8177A"/>
    <w:rsid w:val="00C86AD5"/>
    <w:rsid w:val="00C92424"/>
    <w:rsid w:val="00C96E83"/>
    <w:rsid w:val="00CB1D18"/>
    <w:rsid w:val="00CB3324"/>
    <w:rsid w:val="00CC3E44"/>
    <w:rsid w:val="00CC6958"/>
    <w:rsid w:val="00CD06AB"/>
    <w:rsid w:val="00CE1BE9"/>
    <w:rsid w:val="00D02C29"/>
    <w:rsid w:val="00D11048"/>
    <w:rsid w:val="00D412C7"/>
    <w:rsid w:val="00D53294"/>
    <w:rsid w:val="00D708C2"/>
    <w:rsid w:val="00D77060"/>
    <w:rsid w:val="00D96337"/>
    <w:rsid w:val="00DA7CAF"/>
    <w:rsid w:val="00DC76C3"/>
    <w:rsid w:val="00DD3F37"/>
    <w:rsid w:val="00DE14C1"/>
    <w:rsid w:val="00DF2310"/>
    <w:rsid w:val="00DF238A"/>
    <w:rsid w:val="00E01D06"/>
    <w:rsid w:val="00E060E0"/>
    <w:rsid w:val="00E140E1"/>
    <w:rsid w:val="00E236EB"/>
    <w:rsid w:val="00E25AB7"/>
    <w:rsid w:val="00E2653D"/>
    <w:rsid w:val="00E34135"/>
    <w:rsid w:val="00E35AB8"/>
    <w:rsid w:val="00E421CA"/>
    <w:rsid w:val="00E5113C"/>
    <w:rsid w:val="00E55EE4"/>
    <w:rsid w:val="00E56AEA"/>
    <w:rsid w:val="00E615F0"/>
    <w:rsid w:val="00E6419C"/>
    <w:rsid w:val="00E72D4C"/>
    <w:rsid w:val="00E806F0"/>
    <w:rsid w:val="00EB3EE7"/>
    <w:rsid w:val="00EB7401"/>
    <w:rsid w:val="00ED5DA0"/>
    <w:rsid w:val="00EE0E1B"/>
    <w:rsid w:val="00F043A7"/>
    <w:rsid w:val="00F13242"/>
    <w:rsid w:val="00F22FE6"/>
    <w:rsid w:val="00F3098B"/>
    <w:rsid w:val="00F6094B"/>
    <w:rsid w:val="00F65028"/>
    <w:rsid w:val="00F81B27"/>
    <w:rsid w:val="00F91809"/>
    <w:rsid w:val="00F9313E"/>
    <w:rsid w:val="00F94EF0"/>
    <w:rsid w:val="00FA2814"/>
    <w:rsid w:val="00FB389B"/>
    <w:rsid w:val="00FE5951"/>
    <w:rsid w:val="00FF330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2D847"/>
  <w15:chartTrackingRefBased/>
  <w15:docId w15:val="{3E8308BF-EE43-4B40-B597-C5E8059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6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3DF8"/>
  </w:style>
  <w:style w:type="paragraph" w:styleId="llb">
    <w:name w:val="footer"/>
    <w:basedOn w:val="Norml"/>
    <w:link w:val="llbChar"/>
    <w:uiPriority w:val="99"/>
    <w:unhideWhenUsed/>
    <w:rsid w:val="00C5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3DF8"/>
  </w:style>
  <w:style w:type="paragraph" w:styleId="Buborkszveg">
    <w:name w:val="Balloon Text"/>
    <w:basedOn w:val="Norml"/>
    <w:link w:val="BuborkszvegChar"/>
    <w:uiPriority w:val="99"/>
    <w:semiHidden/>
    <w:unhideWhenUsed/>
    <w:rsid w:val="0006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CD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,Welt L,lista_2,Színes lista – 1. jelölőszín1,List Paragraph à moi,Számozott lista 1,Eszeri felsorolás,List Paragraph1,Bullet List,FooterText,numbered,Paragraphe de liste1,Bulletr List Paragraph,列出段落,列出段落1,Listeafsnit1"/>
    <w:basedOn w:val="Norml"/>
    <w:link w:val="ListaszerbekezdsChar"/>
    <w:uiPriority w:val="34"/>
    <w:qFormat/>
    <w:rsid w:val="00065CD5"/>
    <w:pPr>
      <w:ind w:left="720"/>
      <w:contextualSpacing/>
    </w:pPr>
  </w:style>
  <w:style w:type="table" w:styleId="Rcsostblzat">
    <w:name w:val="Table Grid"/>
    <w:basedOn w:val="Normltblzat"/>
    <w:uiPriority w:val="39"/>
    <w:rsid w:val="0014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F330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F330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F330B"/>
    <w:rPr>
      <w:color w:val="0000FF" w:themeColor="hyperlink"/>
      <w:u w:val="single"/>
    </w:rPr>
  </w:style>
  <w:style w:type="paragraph" w:styleId="Cm">
    <w:name w:val="Title"/>
    <w:basedOn w:val="Norml"/>
    <w:link w:val="CmChar"/>
    <w:uiPriority w:val="99"/>
    <w:qFormat/>
    <w:rsid w:val="00FF3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F330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Char,Welt L Char,lista_2 Char,Színes lista – 1. jelölőszín1 Char,List Paragraph à moi Char,Számozott lista 1 Char,Eszeri felsorolás Char,List Paragraph1 Char,Bullet List Char,FooterText Char,numbered Char"/>
    <w:link w:val="Listaszerbekezds"/>
    <w:uiPriority w:val="99"/>
    <w:qFormat/>
    <w:locked/>
    <w:rsid w:val="00FF330B"/>
  </w:style>
  <w:style w:type="character" w:styleId="Feloldatlanmegemlts">
    <w:name w:val="Unresolved Mention"/>
    <w:basedOn w:val="Bekezdsalapbettpusa"/>
    <w:uiPriority w:val="99"/>
    <w:semiHidden/>
    <w:unhideWhenUsed/>
    <w:rsid w:val="00CD06A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F3D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3D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3D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3D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3DB4"/>
    <w:rPr>
      <w:b/>
      <w:bCs/>
      <w:sz w:val="20"/>
      <w:szCs w:val="20"/>
    </w:rPr>
  </w:style>
  <w:style w:type="paragraph" w:customStyle="1" w:styleId="Default">
    <w:name w:val="Default"/>
    <w:rsid w:val="00DF238A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8F2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0DC4-BCB4-41AC-B06B-044C2122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2193</Words>
  <Characters>15134</Characters>
  <Application>Microsoft Office Word</Application>
  <DocSecurity>4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Pecznyik Márta</dc:creator>
  <cp:keywords/>
  <dc:description/>
  <cp:lastModifiedBy>Mónika Lack</cp:lastModifiedBy>
  <cp:revision>2</cp:revision>
  <cp:lastPrinted>2020-03-17T16:12:00Z</cp:lastPrinted>
  <dcterms:created xsi:type="dcterms:W3CDTF">2021-02-19T15:49:00Z</dcterms:created>
  <dcterms:modified xsi:type="dcterms:W3CDTF">2021-02-19T15:49:00Z</dcterms:modified>
  <cp:category/>
</cp:coreProperties>
</file>